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5.0 -->
  <w:body>
    <w:bookmarkStart w:id="0" w:name="_Hlk84516159"/>
    <w:p w:rsidR="00F76283" w:rsidRPr="000674EC" w:rsidP="00925AA5" w14:paraId="694DF8D2" w14:textId="77777777">
      <w:pPr>
        <w:pStyle w:val="Titel"/>
        <w:jc w:val="center"/>
        <w:rPr>
          <w:rFonts w:asciiTheme="minorHAnsi" w:hAnsiTheme="minorHAnsi" w:cstheme="minorHAnsi"/>
          <w:sz w:val="32"/>
          <w:szCs w:val="32"/>
        </w:rPr>
      </w:pPr>
      <w:r w:rsidRPr="000674EC">
        <w:rPr>
          <w:rFonts w:asciiTheme="minorHAnsi" w:hAnsiTheme="minorHAnsi" w:cstheme="minorHAnsi"/>
        </w:rPr>
        <w:fldChar w:fldCharType="begin"/>
      </w:r>
      <w:r w:rsidRPr="000674EC" w:rsidR="00D563D7">
        <w:rPr>
          <w:rFonts w:asciiTheme="minorHAnsi" w:hAnsiTheme="minorHAnsi" w:cstheme="minorHAnsi"/>
        </w:rPr>
        <w:instrText xml:space="preserve"> DOCPROPERTY C_Title \* MERGEFORMAT \* FirstCap </w:instrText>
      </w:r>
      <w:r w:rsidRPr="000674EC">
        <w:rPr>
          <w:rFonts w:asciiTheme="minorHAnsi" w:hAnsiTheme="minorHAnsi" w:cstheme="minorHAnsi"/>
        </w:rPr>
        <w:fldChar w:fldCharType="separate"/>
      </w:r>
      <w:r w:rsidRPr="000674EC">
        <w:rPr>
          <w:rFonts w:asciiTheme="minorHAnsi" w:hAnsiTheme="minorHAnsi" w:cstheme="minorHAnsi"/>
          <w:sz w:val="32"/>
          <w:szCs w:val="32"/>
        </w:rPr>
        <w:t>Självskattning av följsamhet till basala hygienrutiner och klädregler</w:t>
      </w:r>
      <w:r w:rsidRPr="000674EC" w:rsidR="00D563D7">
        <w:rPr>
          <w:rFonts w:asciiTheme="minorHAnsi" w:hAnsiTheme="minorHAnsi" w:cstheme="minorHAnsi"/>
        </w:rPr>
        <w:t xml:space="preserve"> för vårdavdelning</w:t>
      </w:r>
      <w:r w:rsidRPr="000674EC">
        <w:rPr>
          <w:rFonts w:asciiTheme="minorHAnsi" w:hAnsiTheme="minorHAnsi" w:cstheme="minorHAnsi"/>
          <w:sz w:val="32"/>
          <w:szCs w:val="32"/>
        </w:rPr>
        <w:fldChar w:fldCharType="end"/>
      </w:r>
    </w:p>
    <w:p w:rsidR="00F76283" w:rsidRPr="000674EC" w:rsidP="00F76283" w14:paraId="6F4F7B36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2551"/>
        <w:gridCol w:w="4536"/>
      </w:tblGrid>
      <w:tr w14:paraId="2A87A2E9" w14:textId="77777777" w:rsidTr="008A10E3">
        <w:tblPrEx>
          <w:tblW w:w="0" w:type="auto"/>
          <w:tblLook w:val="04A0"/>
        </w:tblPrEx>
        <w:tc>
          <w:tcPr>
            <w:tcW w:w="2093" w:type="dxa"/>
          </w:tcPr>
          <w:p w:rsidR="00F76283" w:rsidRPr="000674EC" w:rsidP="008A10E3" w14:paraId="5736BF2D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r w:rsidRPr="000674EC">
              <w:rPr>
                <w:rFonts w:asciiTheme="minorHAnsi" w:eastAsiaTheme="minorHAnsi" w:hAnsiTheme="minorHAnsi" w:cstheme="minorHAnsi"/>
                <w:b/>
              </w:rPr>
              <w:t>Datum/tid</w:t>
            </w:r>
          </w:p>
        </w:tc>
        <w:tc>
          <w:tcPr>
            <w:tcW w:w="2551" w:type="dxa"/>
          </w:tcPr>
          <w:p w:rsidR="00F76283" w:rsidRPr="000674EC" w:rsidP="008A10E3" w14:paraId="6A51053A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r w:rsidRPr="000674EC">
              <w:rPr>
                <w:rFonts w:asciiTheme="minorHAnsi" w:eastAsiaTheme="minorHAnsi" w:hAnsiTheme="minorHAnsi" w:cstheme="minorHAnsi"/>
                <w:b/>
              </w:rPr>
              <w:t>Yrkeskategori</w:t>
            </w:r>
          </w:p>
        </w:tc>
        <w:tc>
          <w:tcPr>
            <w:tcW w:w="4536" w:type="dxa"/>
          </w:tcPr>
          <w:p w:rsidR="00F76283" w:rsidRPr="000674EC" w:rsidP="008A10E3" w14:paraId="414260C8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r w:rsidRPr="000674EC">
              <w:rPr>
                <w:rFonts w:asciiTheme="minorHAnsi" w:eastAsiaTheme="minorHAnsi" w:hAnsiTheme="minorHAnsi" w:cstheme="minorHAnsi"/>
                <w:b/>
              </w:rPr>
              <w:t>Enhet</w:t>
            </w:r>
          </w:p>
        </w:tc>
      </w:tr>
      <w:tr w14:paraId="069F24A2" w14:textId="77777777" w:rsidTr="008A10E3">
        <w:tblPrEx>
          <w:tblW w:w="0" w:type="auto"/>
          <w:tblLook w:val="04A0"/>
        </w:tblPrEx>
        <w:tc>
          <w:tcPr>
            <w:tcW w:w="2093" w:type="dxa"/>
          </w:tcPr>
          <w:p w:rsidR="00F76283" w:rsidRPr="000674EC" w:rsidP="008A10E3" w14:paraId="30819EB6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</w:tcPr>
          <w:p w:rsidR="00F76283" w:rsidRPr="000674EC" w:rsidP="008A10E3" w14:paraId="77B26C54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536" w:type="dxa"/>
          </w:tcPr>
          <w:p w:rsidR="00F76283" w:rsidRPr="000674EC" w:rsidP="008A10E3" w14:paraId="12F2C5E9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F76283" w:rsidRPr="000674EC" w:rsidP="00F76283" w14:paraId="224D1C0B" w14:textId="77777777">
      <w:pPr>
        <w:rPr>
          <w:rFonts w:asciiTheme="minorHAnsi" w:hAnsiTheme="minorHAnsi" w:cstheme="minorHAnsi"/>
        </w:rPr>
      </w:pPr>
    </w:p>
    <w:p w:rsidR="00F76283" w:rsidRPr="000674EC" w:rsidP="00F76283" w14:paraId="03398686" w14:textId="77777777">
      <w:pP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</w:rPr>
        <w:tab/>
      </w:r>
    </w:p>
    <w:p w:rsidR="00F76283" w:rsidRPr="000674EC" w:rsidP="00F76283" w14:paraId="50EA82D1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674EC">
        <w:rPr>
          <w:rFonts w:asciiTheme="minorHAnsi" w:hAnsiTheme="minorHAnsi" w:cstheme="minorHAnsi"/>
          <w:b/>
          <w:bCs/>
          <w:sz w:val="28"/>
          <w:szCs w:val="28"/>
        </w:rPr>
        <w:t xml:space="preserve">Instruktion </w:t>
      </w:r>
    </w:p>
    <w:p w:rsidR="00545DF1" w:rsidRPr="000674EC" w:rsidP="00545DF1" w14:paraId="4FA97859" w14:textId="77777777">
      <w:pPr>
        <w:rPr>
          <w:rFonts w:asciiTheme="minorHAnsi" w:hAnsiTheme="minorHAnsi" w:cstheme="minorHAnsi"/>
          <w:sz w:val="24"/>
          <w:szCs w:val="24"/>
        </w:rPr>
      </w:pPr>
      <w:r w:rsidRPr="000674EC">
        <w:rPr>
          <w:rFonts w:asciiTheme="minorHAnsi" w:hAnsiTheme="minorHAnsi" w:cstheme="minorHAnsi"/>
          <w:sz w:val="24"/>
          <w:szCs w:val="24"/>
        </w:rPr>
        <w:t xml:space="preserve">Självskattningsformuläret utförs av </w:t>
      </w:r>
      <w:r w:rsidRPr="00545DF1" w:rsidR="00500CE9">
        <w:rPr>
          <w:rFonts w:asciiTheme="minorHAnsi" w:hAnsiTheme="minorHAnsi" w:cstheme="minorHAnsi"/>
          <w:sz w:val="24"/>
          <w:szCs w:val="24"/>
        </w:rPr>
        <w:t>vård</w:t>
      </w:r>
      <w:r w:rsidRPr="00545DF1">
        <w:rPr>
          <w:rFonts w:asciiTheme="minorHAnsi" w:hAnsiTheme="minorHAnsi" w:cstheme="minorHAnsi"/>
          <w:sz w:val="24"/>
          <w:szCs w:val="24"/>
        </w:rPr>
        <w:t>personal</w:t>
      </w:r>
      <w:r w:rsidRPr="000674EC">
        <w:rPr>
          <w:rFonts w:asciiTheme="minorHAnsi" w:hAnsiTheme="minorHAnsi" w:cstheme="minorHAnsi"/>
          <w:sz w:val="24"/>
          <w:szCs w:val="24"/>
        </w:rPr>
        <w:t xml:space="preserve"> som </w:t>
      </w:r>
      <w:r w:rsidRPr="00545DF1">
        <w:rPr>
          <w:rFonts w:asciiTheme="minorHAnsi" w:hAnsiTheme="minorHAnsi" w:cstheme="minorHAnsi"/>
          <w:b/>
          <w:bCs/>
          <w:sz w:val="24"/>
          <w:szCs w:val="24"/>
        </w:rPr>
        <w:t>har patientnära arbete</w:t>
      </w:r>
      <w:r w:rsidRPr="000674EC">
        <w:rPr>
          <w:rFonts w:asciiTheme="minorHAnsi" w:hAnsiTheme="minorHAnsi" w:cstheme="minorHAnsi"/>
          <w:sz w:val="24"/>
          <w:szCs w:val="24"/>
        </w:rPr>
        <w:t xml:space="preserve"> inom Region Jämtland Härjedalen. </w:t>
      </w:r>
      <w:bookmarkStart w:id="1" w:name="_Hlk97213436"/>
      <w:r w:rsidRPr="000674EC">
        <w:rPr>
          <w:rFonts w:asciiTheme="minorHAnsi" w:hAnsiTheme="minorHAnsi" w:cstheme="minorHAnsi"/>
          <w:sz w:val="24"/>
          <w:szCs w:val="24"/>
        </w:rPr>
        <w:t xml:space="preserve">Vårdhygien rekommenderar att mätning via självskattningsblankett görs minst en gång/kvartal,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0674EC">
        <w:rPr>
          <w:rFonts w:asciiTheme="minorHAnsi" w:hAnsiTheme="minorHAnsi" w:cstheme="minorHAnsi"/>
          <w:sz w:val="24"/>
          <w:szCs w:val="24"/>
        </w:rPr>
        <w:t xml:space="preserve">m resultatet understiger 90% </w:t>
      </w:r>
      <w:r w:rsidRPr="00E50954">
        <w:rPr>
          <w:rFonts w:asciiTheme="minorHAnsi" w:hAnsiTheme="minorHAnsi" w:cstheme="minorHAnsi"/>
          <w:sz w:val="24"/>
          <w:szCs w:val="24"/>
        </w:rPr>
        <w:t>bör blanketten användas månadsvis samt en handlingsplan upprättas för att förbättra följsamheten.</w:t>
      </w:r>
    </w:p>
    <w:p w:rsidR="00F76283" w:rsidRPr="000674EC" w:rsidP="00906686" w14:paraId="337AD8CE" w14:textId="77777777">
      <w:pPr>
        <w:pStyle w:val="Brdtext-RJH"/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  <w:sz w:val="24"/>
          <w:szCs w:val="24"/>
          <w:lang w:val="sv-SE"/>
        </w:rPr>
        <w:t>Mätningen är anonym, dvs inget namn</w:t>
      </w:r>
      <w:r w:rsidRPr="000674EC">
        <w:rPr>
          <w:rFonts w:asciiTheme="minorHAnsi" w:hAnsiTheme="minorHAnsi" w:cstheme="minorHAnsi"/>
          <w:sz w:val="24"/>
          <w:szCs w:val="24"/>
          <w:lang w:val="sv-SE"/>
        </w:rPr>
        <w:t xml:space="preserve"> på blanketten.</w:t>
      </w:r>
      <w:bookmarkEnd w:id="1"/>
    </w:p>
    <w:p w:rsidR="00F76283" w:rsidRPr="000674EC" w:rsidP="00F76283" w14:paraId="0ADC34F3" w14:textId="77777777">
      <w:pPr>
        <w:rPr>
          <w:rFonts w:asciiTheme="minorHAnsi" w:hAnsiTheme="minorHAnsi" w:cstheme="minorHAnsi"/>
          <w:sz w:val="24"/>
          <w:szCs w:val="24"/>
        </w:rPr>
      </w:pPr>
      <w:r w:rsidRPr="00813FBA">
        <w:rPr>
          <w:rFonts w:asciiTheme="minorHAnsi" w:hAnsiTheme="minorHAnsi" w:cstheme="minorHAnsi"/>
          <w:sz w:val="24"/>
          <w:szCs w:val="24"/>
        </w:rPr>
        <w:t xml:space="preserve">Självskattningen gäller </w:t>
      </w:r>
      <w:r w:rsidRPr="00E50954" w:rsidR="00813FBA">
        <w:rPr>
          <w:rFonts w:asciiTheme="minorHAnsi" w:hAnsiTheme="minorHAnsi" w:cstheme="minorHAnsi"/>
          <w:sz w:val="24"/>
          <w:szCs w:val="24"/>
        </w:rPr>
        <w:t xml:space="preserve">antingen </w:t>
      </w:r>
      <w:r w:rsidRPr="00E50954">
        <w:rPr>
          <w:rFonts w:asciiTheme="minorHAnsi" w:hAnsiTheme="minorHAnsi" w:cstheme="minorHAnsi"/>
          <w:sz w:val="24"/>
          <w:szCs w:val="24"/>
        </w:rPr>
        <w:t>den första vårdtagaren som personalen ha</w:t>
      </w:r>
      <w:r w:rsidRPr="00E50954" w:rsidR="00E50954">
        <w:rPr>
          <w:rFonts w:asciiTheme="minorHAnsi" w:hAnsiTheme="minorHAnsi" w:cstheme="minorHAnsi"/>
          <w:sz w:val="24"/>
          <w:szCs w:val="24"/>
        </w:rPr>
        <w:t>ft</w:t>
      </w:r>
      <w:r w:rsidRPr="00E50954">
        <w:rPr>
          <w:rFonts w:asciiTheme="minorHAnsi" w:hAnsiTheme="minorHAnsi" w:cstheme="minorHAnsi"/>
          <w:sz w:val="24"/>
          <w:szCs w:val="24"/>
        </w:rPr>
        <w:t xml:space="preserve"> kontakt med under arbetspasset</w:t>
      </w:r>
      <w:r w:rsidRPr="00E50954" w:rsidR="00813FBA">
        <w:rPr>
          <w:rFonts w:asciiTheme="minorHAnsi" w:hAnsiTheme="minorHAnsi" w:cstheme="minorHAnsi"/>
          <w:sz w:val="24"/>
          <w:szCs w:val="24"/>
        </w:rPr>
        <w:t xml:space="preserve"> eller så besvaras frågorna utifrån hur man vanligen arbetar.</w:t>
      </w:r>
      <w:r w:rsidR="00813FBA">
        <w:rPr>
          <w:rFonts w:asciiTheme="minorHAnsi" w:hAnsiTheme="minorHAnsi" w:cstheme="minorHAnsi"/>
          <w:sz w:val="24"/>
          <w:szCs w:val="24"/>
        </w:rPr>
        <w:t xml:space="preserve"> </w:t>
      </w:r>
      <w:r w:rsidRPr="000674EC">
        <w:rPr>
          <w:rFonts w:asciiTheme="minorHAnsi" w:hAnsiTheme="minorHAnsi" w:cstheme="minorHAnsi"/>
          <w:sz w:val="24"/>
          <w:szCs w:val="24"/>
        </w:rPr>
        <w:t>Samtliga frågor besvaras Ja/Nej</w:t>
      </w:r>
      <w:r w:rsidRPr="000674EC" w:rsidR="000E01D5">
        <w:rPr>
          <w:rFonts w:asciiTheme="minorHAnsi" w:hAnsiTheme="minorHAnsi" w:cstheme="minorHAnsi"/>
          <w:sz w:val="24"/>
          <w:szCs w:val="24"/>
        </w:rPr>
        <w:t xml:space="preserve"> och om nej varför </w:t>
      </w:r>
      <w:r w:rsidRPr="000674EC" w:rsidR="00153226">
        <w:rPr>
          <w:rFonts w:asciiTheme="minorHAnsi" w:hAnsiTheme="minorHAnsi" w:cstheme="minorHAnsi"/>
          <w:sz w:val="24"/>
          <w:szCs w:val="24"/>
        </w:rPr>
        <w:t>eller</w:t>
      </w:r>
      <w:r w:rsidRPr="000674EC">
        <w:rPr>
          <w:rFonts w:asciiTheme="minorHAnsi" w:hAnsiTheme="minorHAnsi" w:cstheme="minorHAnsi"/>
          <w:sz w:val="24"/>
          <w:szCs w:val="24"/>
        </w:rPr>
        <w:t xml:space="preserve"> Ej </w:t>
      </w:r>
      <w:r w:rsidRPr="000674EC" w:rsidR="000E01D5">
        <w:rPr>
          <w:rFonts w:asciiTheme="minorHAnsi" w:hAnsiTheme="minorHAnsi" w:cstheme="minorHAnsi"/>
          <w:sz w:val="24"/>
          <w:szCs w:val="24"/>
        </w:rPr>
        <w:t xml:space="preserve">aktuellt </w:t>
      </w:r>
      <w:r w:rsidRPr="000674EC">
        <w:rPr>
          <w:rFonts w:asciiTheme="minorHAnsi" w:hAnsiTheme="minorHAnsi" w:cstheme="minorHAnsi"/>
          <w:sz w:val="24"/>
          <w:szCs w:val="24"/>
        </w:rPr>
        <w:t>med ett kryss i respektive ruta.</w:t>
      </w:r>
      <w:r w:rsidRPr="000674EC" w:rsidR="0093683A">
        <w:rPr>
          <w:rFonts w:asciiTheme="minorHAnsi" w:hAnsiTheme="minorHAnsi" w:cstheme="minorHAnsi"/>
          <w:sz w:val="24"/>
          <w:szCs w:val="24"/>
        </w:rPr>
        <w:t xml:space="preserve"> </w:t>
      </w:r>
      <w:r w:rsidRPr="00545DF1" w:rsidR="0093683A">
        <w:rPr>
          <w:rFonts w:asciiTheme="minorHAnsi" w:hAnsiTheme="minorHAnsi" w:cstheme="minorHAnsi"/>
          <w:sz w:val="24"/>
          <w:szCs w:val="24"/>
        </w:rPr>
        <w:t>Läs text i informationsrutan innan självskattning.</w:t>
      </w:r>
    </w:p>
    <w:p w:rsidR="00F76283" w:rsidRPr="000674EC" w:rsidP="00F76283" w14:paraId="3CE80726" w14:textId="77777777">
      <w:pPr>
        <w:rPr>
          <w:rFonts w:asciiTheme="minorHAnsi" w:hAnsiTheme="minorHAnsi" w:cstheme="minorHAnsi"/>
          <w:sz w:val="24"/>
          <w:szCs w:val="24"/>
        </w:rPr>
      </w:pPr>
    </w:p>
    <w:p w:rsidR="00153226" w:rsidRPr="000674EC" w:rsidP="00F76283" w14:paraId="2C67117A" w14:textId="77777777">
      <w:pPr>
        <w:rPr>
          <w:rFonts w:asciiTheme="minorHAnsi" w:hAnsiTheme="minorHAnsi" w:cstheme="minorHAnsi"/>
          <w:sz w:val="24"/>
          <w:szCs w:val="24"/>
        </w:rPr>
      </w:pPr>
      <w:r w:rsidRPr="000674EC">
        <w:rPr>
          <w:rFonts w:asciiTheme="minorHAnsi" w:hAnsiTheme="minorHAnsi" w:cstheme="minorHAnsi"/>
          <w:sz w:val="24"/>
          <w:szCs w:val="24"/>
        </w:rPr>
        <w:t xml:space="preserve">Resultatet </w:t>
      </w:r>
      <w:r w:rsidR="00813FBA">
        <w:rPr>
          <w:rFonts w:asciiTheme="minorHAnsi" w:hAnsiTheme="minorHAnsi" w:cstheme="minorHAnsi"/>
          <w:sz w:val="24"/>
          <w:szCs w:val="24"/>
        </w:rPr>
        <w:t xml:space="preserve">sammanställs, </w:t>
      </w:r>
      <w:r w:rsidRPr="000674EC">
        <w:rPr>
          <w:rFonts w:asciiTheme="minorHAnsi" w:hAnsiTheme="minorHAnsi" w:cstheme="minorHAnsi"/>
          <w:sz w:val="24"/>
          <w:szCs w:val="24"/>
        </w:rPr>
        <w:t>redovisas och diskuteras med personalgruppe</w:t>
      </w:r>
      <w:r w:rsidR="00813FBA">
        <w:rPr>
          <w:rFonts w:asciiTheme="minorHAnsi" w:hAnsiTheme="minorHAnsi" w:cstheme="minorHAnsi"/>
          <w:sz w:val="24"/>
          <w:szCs w:val="24"/>
        </w:rPr>
        <w:t>n</w:t>
      </w:r>
      <w:r w:rsidRPr="000674EC">
        <w:rPr>
          <w:rFonts w:asciiTheme="minorHAnsi" w:hAnsiTheme="minorHAnsi" w:cstheme="minorHAnsi"/>
          <w:sz w:val="24"/>
          <w:szCs w:val="24"/>
        </w:rPr>
        <w:t xml:space="preserve"> vid gemensamma möten. </w:t>
      </w:r>
      <w:r w:rsidRPr="00E50954" w:rsidR="00813FBA">
        <w:rPr>
          <w:rFonts w:asciiTheme="minorHAnsi" w:hAnsiTheme="minorHAnsi" w:cstheme="minorHAnsi"/>
          <w:sz w:val="24"/>
          <w:szCs w:val="24"/>
        </w:rPr>
        <w:t>Syftet med självskattningen är</w:t>
      </w:r>
      <w:r w:rsidRPr="00E50954" w:rsidR="00577412">
        <w:rPr>
          <w:rFonts w:asciiTheme="minorHAnsi" w:hAnsiTheme="minorHAnsi" w:cstheme="minorHAnsi"/>
          <w:sz w:val="24"/>
          <w:szCs w:val="24"/>
        </w:rPr>
        <w:t>,</w:t>
      </w:r>
      <w:r w:rsidRPr="00E50954" w:rsidR="00813FBA">
        <w:rPr>
          <w:rFonts w:asciiTheme="minorHAnsi" w:hAnsiTheme="minorHAnsi" w:cstheme="minorHAnsi"/>
          <w:sz w:val="24"/>
          <w:szCs w:val="24"/>
        </w:rPr>
        <w:t xml:space="preserve"> </w:t>
      </w:r>
      <w:r w:rsidRPr="00E50954" w:rsidR="00577412">
        <w:rPr>
          <w:rFonts w:asciiTheme="minorHAnsi" w:hAnsiTheme="minorHAnsi" w:cstheme="minorHAnsi"/>
          <w:sz w:val="24"/>
          <w:szCs w:val="24"/>
        </w:rPr>
        <w:t xml:space="preserve">utöver att personalen blir påmind och informerad, </w:t>
      </w:r>
      <w:r w:rsidRPr="00E50954" w:rsidR="00813FBA">
        <w:rPr>
          <w:rFonts w:asciiTheme="minorHAnsi" w:hAnsiTheme="minorHAnsi" w:cstheme="minorHAnsi"/>
          <w:sz w:val="24"/>
          <w:szCs w:val="24"/>
        </w:rPr>
        <w:t>att identifiera vilka brister som finns och att arbeta med förbättringsåtgärder kring de</w:t>
      </w:r>
      <w:r w:rsidRPr="00E50954" w:rsidR="00577412">
        <w:rPr>
          <w:rFonts w:asciiTheme="minorHAnsi" w:hAnsiTheme="minorHAnsi" w:cstheme="minorHAnsi"/>
          <w:sz w:val="24"/>
          <w:szCs w:val="24"/>
        </w:rPr>
        <w:t>ssa</w:t>
      </w:r>
      <w:r w:rsidRPr="00E50954" w:rsidR="00813FBA">
        <w:rPr>
          <w:rFonts w:asciiTheme="minorHAnsi" w:hAnsiTheme="minorHAnsi" w:cstheme="minorHAnsi"/>
          <w:sz w:val="24"/>
          <w:szCs w:val="24"/>
        </w:rPr>
        <w:t>.</w:t>
      </w:r>
    </w:p>
    <w:p w:rsidR="00F76283" w:rsidRPr="000674EC" w:rsidP="00F76283" w14:paraId="0916328A" w14:textId="77777777">
      <w:pPr>
        <w:rPr>
          <w:rFonts w:asciiTheme="minorHAnsi" w:hAnsiTheme="minorHAnsi" w:cstheme="minorHAnsi"/>
          <w:b/>
        </w:rPr>
      </w:pPr>
    </w:p>
    <w:p w:rsidR="00C6658F" w:rsidP="00F76283" w14:paraId="43659EF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  <w:b/>
        </w:rPr>
        <w:t>Korrekt desinfektion</w:t>
      </w:r>
      <w:r w:rsidRPr="000674EC" w:rsidR="00153226">
        <w:rPr>
          <w:rFonts w:asciiTheme="minorHAnsi" w:hAnsiTheme="minorHAnsi" w:cstheme="minorHAnsi"/>
          <w:b/>
        </w:rPr>
        <w:t xml:space="preserve"> </w:t>
      </w:r>
      <w:r w:rsidRPr="000674EC">
        <w:rPr>
          <w:rFonts w:asciiTheme="minorHAnsi" w:hAnsiTheme="minorHAnsi" w:cstheme="minorHAnsi"/>
          <w:b/>
        </w:rPr>
        <w:t>av händerna</w:t>
      </w:r>
      <w:r w:rsidRPr="000674EC">
        <w:rPr>
          <w:rFonts w:asciiTheme="minorHAnsi" w:hAnsiTheme="minorHAnsi" w:cstheme="minorHAnsi"/>
        </w:rPr>
        <w:t xml:space="preserve"> innebär att händerna desinfekteras </w:t>
      </w:r>
      <w:r w:rsidRPr="000674EC" w:rsidR="00153226">
        <w:rPr>
          <w:rFonts w:asciiTheme="minorHAnsi" w:hAnsiTheme="minorHAnsi" w:cstheme="minorHAnsi"/>
        </w:rPr>
        <w:t>med minst 2-3 pump av alkoholen. Gnid in över handens alla delar under minst 30sek.O</w:t>
      </w:r>
      <w:r w:rsidRPr="000674EC">
        <w:rPr>
          <w:rFonts w:asciiTheme="minorHAnsi" w:hAnsiTheme="minorHAnsi" w:cstheme="minorHAnsi"/>
        </w:rPr>
        <w:t xml:space="preserve">medelbart </w:t>
      </w:r>
      <w:r w:rsidRPr="000674EC">
        <w:rPr>
          <w:rFonts w:asciiTheme="minorHAnsi" w:hAnsiTheme="minorHAnsi" w:cstheme="minorHAnsi"/>
          <w:u w:val="single"/>
        </w:rPr>
        <w:t xml:space="preserve">före </w:t>
      </w:r>
      <w:r w:rsidRPr="000674EC">
        <w:rPr>
          <w:rFonts w:asciiTheme="minorHAnsi" w:hAnsiTheme="minorHAnsi" w:cstheme="minorHAnsi"/>
        </w:rPr>
        <w:t xml:space="preserve">och </w:t>
      </w:r>
      <w:r w:rsidRPr="000674EC">
        <w:rPr>
          <w:rFonts w:asciiTheme="minorHAnsi" w:hAnsiTheme="minorHAnsi" w:cstheme="minorHAnsi"/>
          <w:u w:val="single"/>
        </w:rPr>
        <w:t>efter</w:t>
      </w:r>
      <w:r w:rsidRPr="000674EC">
        <w:rPr>
          <w:rFonts w:asciiTheme="minorHAnsi" w:hAnsiTheme="minorHAnsi" w:cstheme="minorHAnsi"/>
        </w:rPr>
        <w:t xml:space="preserve"> varje direktkontakt med en patient, </w:t>
      </w:r>
      <w:r w:rsidRPr="000674EC">
        <w:rPr>
          <w:rFonts w:asciiTheme="minorHAnsi" w:hAnsiTheme="minorHAnsi" w:cstheme="minorHAnsi"/>
          <w:u w:val="single"/>
        </w:rPr>
        <w:t>före</w:t>
      </w:r>
      <w:r w:rsidRPr="000674EC">
        <w:rPr>
          <w:rFonts w:asciiTheme="minorHAnsi" w:hAnsiTheme="minorHAnsi" w:cstheme="minorHAnsi"/>
        </w:rPr>
        <w:t xml:space="preserve"> och </w:t>
      </w:r>
      <w:r w:rsidRPr="000674EC">
        <w:rPr>
          <w:rFonts w:asciiTheme="minorHAnsi" w:hAnsiTheme="minorHAnsi" w:cstheme="minorHAnsi"/>
          <w:u w:val="single"/>
        </w:rPr>
        <w:t>efter</w:t>
      </w:r>
      <w:r w:rsidRPr="000674EC">
        <w:rPr>
          <w:rFonts w:asciiTheme="minorHAnsi" w:hAnsiTheme="minorHAnsi" w:cstheme="minorHAnsi"/>
        </w:rPr>
        <w:t xml:space="preserve"> användning av handskar</w:t>
      </w:r>
      <w:r w:rsidRPr="000674EC" w:rsidR="00153226">
        <w:rPr>
          <w:rFonts w:asciiTheme="minorHAnsi" w:hAnsiTheme="minorHAnsi" w:cstheme="minorHAnsi"/>
        </w:rPr>
        <w:t xml:space="preserve"> samt </w:t>
      </w:r>
      <w:r w:rsidRPr="000674EC" w:rsidR="00153226">
        <w:rPr>
          <w:rFonts w:asciiTheme="minorHAnsi" w:hAnsiTheme="minorHAnsi" w:cstheme="minorHAnsi"/>
          <w:u w:val="single"/>
        </w:rPr>
        <w:t>före</w:t>
      </w:r>
      <w:r w:rsidRPr="000674EC" w:rsidR="00153226">
        <w:rPr>
          <w:rFonts w:asciiTheme="minorHAnsi" w:hAnsiTheme="minorHAnsi" w:cstheme="minorHAnsi"/>
        </w:rPr>
        <w:t xml:space="preserve"> hantering av höggradigt ren/steril produkt</w:t>
      </w:r>
      <w:r w:rsidRPr="000674EC">
        <w:rPr>
          <w:rFonts w:asciiTheme="minorHAnsi" w:hAnsiTheme="minorHAnsi" w:cstheme="minorHAnsi"/>
        </w:rPr>
        <w:t>.</w:t>
      </w:r>
    </w:p>
    <w:p w:rsidR="00C6658F" w:rsidP="00F76283" w14:paraId="0D6CD72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F76283" w:rsidP="00F76283" w14:paraId="339D9AF8" w14:textId="03FEB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6658F">
        <w:rPr>
          <w:rFonts w:asciiTheme="minorHAnsi" w:hAnsiTheme="minorHAnsi" w:cstheme="minorHAnsi"/>
          <w:b/>
        </w:rPr>
        <w:t>Handtvätt</w:t>
      </w:r>
      <w:r w:rsidRPr="00C6658F" w:rsidR="00A20176">
        <w:rPr>
          <w:rFonts w:asciiTheme="minorHAnsi" w:hAnsiTheme="minorHAnsi" w:cstheme="minorHAnsi"/>
          <w:b/>
        </w:rPr>
        <w:t xml:space="preserve"> </w:t>
      </w:r>
    </w:p>
    <w:p w:rsidR="00C6658F" w:rsidRPr="00C6658F" w:rsidP="00F76283" w14:paraId="181C0536" w14:textId="35D4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C6658F">
        <w:rPr>
          <w:rFonts w:asciiTheme="minorHAnsi" w:hAnsiTheme="minorHAnsi" w:cstheme="minorHAnsi"/>
        </w:rPr>
        <w:t>Tvätta med flytande tvål och vatten före handdesinfektion om händerna är synligt smutsiga/känns smutsiga. Händerna ska även tvättas efter kontakt med patient/miljö då patient har/haft kräkning eller diarré eller om händerna blivit nedsmutsade av kroppsvätska.</w:t>
      </w:r>
    </w:p>
    <w:p w:rsidR="00F76283" w:rsidRPr="000674EC" w:rsidP="00F76283" w14:paraId="404EF6D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906686" w:rsidP="00F76283" w14:paraId="306021F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  <w:b/>
        </w:rPr>
        <w:t>Korrekt användning av handskar</w:t>
      </w:r>
      <w:r w:rsidRPr="000674EC">
        <w:rPr>
          <w:rFonts w:asciiTheme="minorHAnsi" w:hAnsiTheme="minorHAnsi" w:cstheme="minorHAnsi"/>
        </w:rPr>
        <w:t xml:space="preserve"> innebär att handskar används vid, eller risk för, kontakt med </w:t>
      </w:r>
      <w:r w:rsidRPr="000674EC" w:rsidR="00E837D2">
        <w:rPr>
          <w:rFonts w:asciiTheme="minorHAnsi" w:hAnsiTheme="minorHAnsi" w:cstheme="minorHAnsi"/>
        </w:rPr>
        <w:t xml:space="preserve">kroppsvätska så som </w:t>
      </w:r>
      <w:r w:rsidRPr="000674EC">
        <w:rPr>
          <w:rFonts w:asciiTheme="minorHAnsi" w:hAnsiTheme="minorHAnsi" w:cstheme="minorHAnsi"/>
        </w:rPr>
        <w:t xml:space="preserve">blod, </w:t>
      </w:r>
      <w:r w:rsidRPr="00E50954">
        <w:rPr>
          <w:rFonts w:asciiTheme="minorHAnsi" w:hAnsiTheme="minorHAnsi" w:cstheme="minorHAnsi"/>
        </w:rPr>
        <w:t>tårvätska, sårvätska</w:t>
      </w:r>
      <w:r>
        <w:rPr>
          <w:rFonts w:asciiTheme="minorHAnsi" w:hAnsiTheme="minorHAnsi" w:cstheme="minorHAnsi"/>
        </w:rPr>
        <w:t xml:space="preserve">, </w:t>
      </w:r>
      <w:r w:rsidRPr="000674EC">
        <w:rPr>
          <w:rFonts w:asciiTheme="minorHAnsi" w:hAnsiTheme="minorHAnsi" w:cstheme="minorHAnsi"/>
        </w:rPr>
        <w:t xml:space="preserve">urin, avföring, kräkning, sekret och likvor. </w:t>
      </w:r>
    </w:p>
    <w:p w:rsidR="00F76283" w:rsidRPr="000674EC" w:rsidP="00F76283" w14:paraId="73030F36" w14:textId="2C8ED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</w:rPr>
        <w:t xml:space="preserve">Handskar byts mellan olika arbetsmoment </w:t>
      </w:r>
      <w:r w:rsidRPr="00E50954" w:rsidR="00906686">
        <w:rPr>
          <w:rFonts w:asciiTheme="minorHAnsi" w:hAnsiTheme="minorHAnsi" w:cstheme="minorHAnsi"/>
        </w:rPr>
        <w:t>(tas av direkt efter avslut av momentet som innebär risk för kroppsvätska)</w:t>
      </w:r>
      <w:r w:rsidR="00906686">
        <w:rPr>
          <w:rFonts w:asciiTheme="minorHAnsi" w:hAnsiTheme="minorHAnsi" w:cstheme="minorHAnsi"/>
        </w:rPr>
        <w:t xml:space="preserve"> </w:t>
      </w:r>
      <w:r w:rsidRPr="000674EC">
        <w:rPr>
          <w:rFonts w:asciiTheme="minorHAnsi" w:hAnsiTheme="minorHAnsi" w:cstheme="minorHAnsi"/>
        </w:rPr>
        <w:t>och mellan patienter.</w:t>
      </w:r>
      <w:r w:rsidR="0026377A">
        <w:rPr>
          <w:rFonts w:asciiTheme="minorHAnsi" w:hAnsiTheme="minorHAnsi" w:cstheme="minorHAnsi"/>
        </w:rPr>
        <w:t xml:space="preserve"> (Överanvändning av handskar kan leda till ökad risk för smittspridning samt handeksem).</w:t>
      </w:r>
    </w:p>
    <w:p w:rsidR="00F76283" w:rsidRPr="000674EC" w:rsidP="00F76283" w14:paraId="576B83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F76283" w:rsidRPr="000674EC" w:rsidP="00F76283" w14:paraId="52A8583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0674EC">
        <w:rPr>
          <w:rFonts w:asciiTheme="minorHAnsi" w:hAnsiTheme="minorHAnsi" w:cstheme="minorHAnsi"/>
          <w:b/>
        </w:rPr>
        <w:t>Korrekt användning av engångsförkläde</w:t>
      </w:r>
    </w:p>
    <w:p w:rsidR="00F76283" w:rsidRPr="000674EC" w:rsidP="00F76283" w14:paraId="1F4E4A2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</w:rPr>
        <w:t>När det finns risk för att arbetskläderna kan förorenas genom direktkontakt med en patient, kroppsvätskor eller annat biologiskt material (t.ex. hud och hudfragment) som</w:t>
      </w:r>
      <w:r w:rsidRPr="000674EC" w:rsidR="00D563D7">
        <w:rPr>
          <w:rFonts w:asciiTheme="minorHAnsi" w:hAnsiTheme="minorHAnsi" w:cstheme="minorHAnsi"/>
        </w:rPr>
        <w:t xml:space="preserve"> vid, bäddning</w:t>
      </w:r>
      <w:r w:rsidRPr="000674EC">
        <w:rPr>
          <w:rFonts w:asciiTheme="minorHAnsi" w:hAnsiTheme="minorHAnsi" w:cstheme="minorHAnsi"/>
        </w:rPr>
        <w:t xml:space="preserve"> och hantering av smutstvätt</w:t>
      </w:r>
      <w:r w:rsidRPr="000674EC" w:rsidR="00D563D7">
        <w:rPr>
          <w:rFonts w:asciiTheme="minorHAnsi" w:hAnsiTheme="minorHAnsi" w:cstheme="minorHAnsi"/>
        </w:rPr>
        <w:t>.</w:t>
      </w:r>
    </w:p>
    <w:p w:rsidR="00F76283" w:rsidRPr="000674EC" w:rsidP="00F76283" w14:paraId="197F3E7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F76283" w:rsidRPr="000674EC" w:rsidP="00F76283" w14:paraId="418B361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  <w:b/>
        </w:rPr>
        <w:t>Arbetskläder</w:t>
      </w:r>
      <w:r w:rsidR="00906686">
        <w:rPr>
          <w:rFonts w:asciiTheme="minorHAnsi" w:hAnsiTheme="minorHAnsi" w:cstheme="minorHAnsi"/>
          <w:b/>
        </w:rPr>
        <w:t xml:space="preserve"> </w:t>
      </w:r>
      <w:r w:rsidRPr="000674EC">
        <w:rPr>
          <w:rFonts w:asciiTheme="minorHAnsi" w:hAnsiTheme="minorHAnsi" w:cstheme="minorHAnsi"/>
        </w:rPr>
        <w:t>Endast arbetskläder tillhandahållna av arbetsgivaren får användas. Arbetskläderna ska ha korta ärmar.</w:t>
      </w:r>
      <w:r w:rsidR="00906686">
        <w:rPr>
          <w:rFonts w:asciiTheme="minorHAnsi" w:hAnsiTheme="minorHAnsi" w:cstheme="minorHAnsi"/>
        </w:rPr>
        <w:t xml:space="preserve"> </w:t>
      </w:r>
      <w:r w:rsidRPr="00E50954" w:rsidR="00906686">
        <w:rPr>
          <w:rFonts w:asciiTheme="minorHAnsi" w:hAnsiTheme="minorHAnsi" w:cstheme="minorHAnsi"/>
        </w:rPr>
        <w:t>Det går bra att bära tex T-shirt under.</w:t>
      </w:r>
    </w:p>
    <w:p w:rsidR="00F76283" w:rsidRPr="000674EC" w:rsidP="00F76283" w14:paraId="14A6DD4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F76283" w:rsidRPr="000674EC" w:rsidP="00F76283" w14:paraId="6084E81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0674EC">
        <w:rPr>
          <w:rFonts w:asciiTheme="minorHAnsi" w:hAnsiTheme="minorHAnsi" w:cstheme="minorHAnsi"/>
          <w:b/>
        </w:rPr>
        <w:t xml:space="preserve">Ring/klocka, armband samt nagellack </w:t>
      </w:r>
      <w:r w:rsidRPr="000674EC">
        <w:rPr>
          <w:rFonts w:asciiTheme="minorHAnsi" w:hAnsiTheme="minorHAnsi" w:cstheme="minorHAnsi"/>
        </w:rPr>
        <w:t>hindrar adekvat handdesinfektion och</w:t>
      </w:r>
      <w:r w:rsidRPr="000674EC">
        <w:rPr>
          <w:rFonts w:asciiTheme="minorHAnsi" w:hAnsiTheme="minorHAnsi" w:cstheme="minorHAnsi"/>
          <w:b/>
        </w:rPr>
        <w:t xml:space="preserve"> </w:t>
      </w:r>
      <w:r w:rsidRPr="000674EC">
        <w:rPr>
          <w:rFonts w:asciiTheme="minorHAnsi" w:hAnsiTheme="minorHAnsi" w:cstheme="minorHAnsi"/>
        </w:rPr>
        <w:t>får ej användas.</w:t>
      </w:r>
    </w:p>
    <w:p w:rsidR="00F76283" w:rsidRPr="000674EC" w:rsidP="00F76283" w14:paraId="65C832F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:rsidR="00F76283" w:rsidRPr="000674EC" w:rsidP="00F76283" w14:paraId="4C56FBB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0674EC">
        <w:rPr>
          <w:rFonts w:asciiTheme="minorHAnsi" w:hAnsiTheme="minorHAnsi" w:cstheme="minorHAnsi"/>
          <w:b/>
        </w:rPr>
        <w:t>Långt h</w:t>
      </w:r>
      <w:r w:rsidRPr="000674EC" w:rsidR="00BC3330">
        <w:rPr>
          <w:rFonts w:asciiTheme="minorHAnsi" w:hAnsiTheme="minorHAnsi" w:cstheme="minorHAnsi"/>
          <w:b/>
        </w:rPr>
        <w:t>år</w:t>
      </w:r>
      <w:r w:rsidRPr="000674EC">
        <w:rPr>
          <w:rFonts w:asciiTheme="minorHAnsi" w:hAnsiTheme="minorHAnsi" w:cstheme="minorHAnsi"/>
          <w:b/>
        </w:rPr>
        <w:t xml:space="preserve">/skägg </w:t>
      </w:r>
      <w:r w:rsidRPr="00E50954" w:rsidR="007635F8">
        <w:rPr>
          <w:rFonts w:asciiTheme="minorHAnsi" w:hAnsiTheme="minorHAnsi" w:cstheme="minorHAnsi"/>
          <w:b/>
        </w:rPr>
        <w:t>samt huvudduk</w:t>
      </w:r>
      <w:r w:rsidR="007635F8">
        <w:rPr>
          <w:rFonts w:asciiTheme="minorHAnsi" w:hAnsiTheme="minorHAnsi" w:cstheme="minorHAnsi"/>
          <w:b/>
        </w:rPr>
        <w:t xml:space="preserve"> </w:t>
      </w:r>
      <w:r w:rsidRPr="000674EC" w:rsidR="00BC3330">
        <w:rPr>
          <w:rFonts w:asciiTheme="minorHAnsi" w:hAnsiTheme="minorHAnsi" w:cstheme="minorHAnsi"/>
        </w:rPr>
        <w:t>skall vara uppsatt</w:t>
      </w:r>
      <w:r w:rsidR="007635F8">
        <w:rPr>
          <w:rFonts w:asciiTheme="minorHAnsi" w:hAnsiTheme="minorHAnsi" w:cstheme="minorHAnsi"/>
        </w:rPr>
        <w:t xml:space="preserve"> </w:t>
      </w:r>
      <w:r w:rsidRPr="00E50954" w:rsidR="007635F8">
        <w:rPr>
          <w:rFonts w:asciiTheme="minorHAnsi" w:hAnsiTheme="minorHAnsi" w:cstheme="minorHAnsi"/>
        </w:rPr>
        <w:t>så inget hänger ner i arbetsområdet.</w:t>
      </w:r>
    </w:p>
    <w:p w:rsidR="00A352FC" w:rsidRPr="000674EC" w:rsidP="00F76283" w14:paraId="20716C90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673"/>
        <w:gridCol w:w="567"/>
        <w:gridCol w:w="567"/>
        <w:gridCol w:w="2126"/>
        <w:gridCol w:w="1271"/>
      </w:tblGrid>
      <w:tr w14:paraId="79EA3F5F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A352FC" w:rsidRPr="000674EC" w:rsidP="00F76283" w14:paraId="3A5EA2BC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Använde du?</w:t>
            </w:r>
          </w:p>
        </w:tc>
        <w:tc>
          <w:tcPr>
            <w:tcW w:w="567" w:type="dxa"/>
          </w:tcPr>
          <w:p w:rsidR="00A352FC" w:rsidRPr="000674EC" w:rsidP="00F76283" w14:paraId="5B95D8A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67" w:type="dxa"/>
          </w:tcPr>
          <w:p w:rsidR="00A352FC" w:rsidRPr="000674EC" w:rsidP="00F76283" w14:paraId="1EA4FD52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2126" w:type="dxa"/>
          </w:tcPr>
          <w:p w:rsidR="00A352FC" w:rsidRPr="000674EC" w:rsidP="00F76283" w14:paraId="3A97024A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71" w:type="dxa"/>
          </w:tcPr>
          <w:p w:rsidR="00A352FC" w:rsidRPr="000674EC" w:rsidP="00F76283" w14:paraId="4E3FA002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07DB3C44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A352FC" w:rsidRPr="000674EC" w:rsidP="00F76283" w14:paraId="2A8E06C4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Handdesinfektion direkt</w:t>
            </w:r>
            <w:r w:rsidRPr="000674EC">
              <w:rPr>
                <w:rFonts w:asciiTheme="minorHAnsi" w:hAnsiTheme="minorHAnsi" w:cstheme="minorHAnsi"/>
                <w:b/>
                <w:bCs/>
              </w:rPr>
              <w:t xml:space="preserve"> före</w:t>
            </w:r>
            <w:r w:rsidRPr="000674EC">
              <w:rPr>
                <w:rFonts w:asciiTheme="minorHAnsi" w:hAnsiTheme="minorHAnsi" w:cstheme="minorHAnsi"/>
              </w:rPr>
              <w:t xml:space="preserve"> kontakt med patient</w:t>
            </w:r>
          </w:p>
        </w:tc>
        <w:tc>
          <w:tcPr>
            <w:tcW w:w="567" w:type="dxa"/>
          </w:tcPr>
          <w:p w:rsidR="00A352FC" w:rsidRPr="000674EC" w:rsidP="00F76283" w14:paraId="25A64C5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77CC90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7DD8526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6EDF4EB4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796675C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A352FC" w:rsidRPr="000674EC" w:rsidP="00F76283" w14:paraId="00A3AD56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Handdesinfektion direkt</w:t>
            </w:r>
            <w:r w:rsidRPr="000674EC">
              <w:rPr>
                <w:rFonts w:asciiTheme="minorHAnsi" w:hAnsiTheme="minorHAnsi" w:cstheme="minorHAnsi"/>
                <w:b/>
                <w:bCs/>
              </w:rPr>
              <w:t xml:space="preserve"> efter</w:t>
            </w:r>
            <w:r w:rsidRPr="000674EC">
              <w:rPr>
                <w:rFonts w:asciiTheme="minorHAnsi" w:hAnsiTheme="minorHAnsi" w:cstheme="minorHAnsi"/>
              </w:rPr>
              <w:t xml:space="preserve"> kontakt med patient</w:t>
            </w:r>
          </w:p>
        </w:tc>
        <w:tc>
          <w:tcPr>
            <w:tcW w:w="567" w:type="dxa"/>
          </w:tcPr>
          <w:p w:rsidR="00A352FC" w:rsidRPr="000674EC" w:rsidP="00F76283" w14:paraId="223D6B4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294A1F2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1B99C04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7472EA60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3D404BB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A352FC" w:rsidRPr="000674EC" w:rsidP="00F76283" w14:paraId="60082E07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Handdesinfektion direkt</w:t>
            </w:r>
            <w:r w:rsidRPr="000674EC">
              <w:rPr>
                <w:rFonts w:asciiTheme="minorHAnsi" w:hAnsiTheme="minorHAnsi" w:cstheme="minorHAnsi"/>
                <w:b/>
                <w:bCs/>
              </w:rPr>
              <w:t xml:space="preserve"> före </w:t>
            </w:r>
            <w:r w:rsidRPr="00C81AA9" w:rsidR="00906686">
              <w:rPr>
                <w:rFonts w:asciiTheme="minorHAnsi" w:hAnsiTheme="minorHAnsi" w:cstheme="minorHAnsi"/>
              </w:rPr>
              <w:t>att handskar togs ur förpackningen</w:t>
            </w:r>
            <w:r w:rsidRPr="000674EC">
              <w:rPr>
                <w:rFonts w:asciiTheme="minorHAnsi" w:hAnsiTheme="minorHAnsi" w:cstheme="minorHAnsi"/>
              </w:rPr>
              <w:t xml:space="preserve"> eller hantering av höggradigt</w:t>
            </w:r>
            <w:r w:rsidRPr="000674EC" w:rsidR="00D50445">
              <w:rPr>
                <w:rFonts w:asciiTheme="minorHAnsi" w:hAnsiTheme="minorHAnsi" w:cstheme="minorHAnsi"/>
              </w:rPr>
              <w:t xml:space="preserve"> </w:t>
            </w:r>
            <w:r w:rsidRPr="000674EC">
              <w:rPr>
                <w:rFonts w:asciiTheme="minorHAnsi" w:hAnsiTheme="minorHAnsi" w:cstheme="minorHAnsi"/>
              </w:rPr>
              <w:t>ren/steril produkt</w:t>
            </w:r>
          </w:p>
        </w:tc>
        <w:tc>
          <w:tcPr>
            <w:tcW w:w="567" w:type="dxa"/>
          </w:tcPr>
          <w:p w:rsidR="00A352FC" w:rsidRPr="000674EC" w:rsidP="00F76283" w14:paraId="34DABB4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464E77F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4B5E1AC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7435ED0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3F7F678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A352FC" w:rsidRPr="000674EC" w:rsidP="00F76283" w14:paraId="07C66143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Handdesinfektion direkt</w:t>
            </w:r>
            <w:r w:rsidRPr="000674EC">
              <w:rPr>
                <w:rFonts w:asciiTheme="minorHAnsi" w:hAnsiTheme="minorHAnsi" w:cstheme="minorHAnsi"/>
                <w:b/>
                <w:bCs/>
              </w:rPr>
              <w:t xml:space="preserve"> efter</w:t>
            </w:r>
            <w:r w:rsidRPr="000674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674EC">
              <w:rPr>
                <w:rFonts w:asciiTheme="minorHAnsi" w:hAnsiTheme="minorHAnsi" w:cstheme="minorHAnsi"/>
              </w:rPr>
              <w:t>användning av handskar</w:t>
            </w:r>
          </w:p>
        </w:tc>
        <w:tc>
          <w:tcPr>
            <w:tcW w:w="567" w:type="dxa"/>
          </w:tcPr>
          <w:p w:rsidR="00A352FC" w:rsidRPr="000674EC" w:rsidP="00F76283" w14:paraId="608E0D5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44A1F5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1459F2F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59CACBC4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1966E26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A352FC" w:rsidRPr="000674EC" w:rsidP="00F76283" w14:paraId="6AB73262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Handskar endast vid kontakt med, eller risk för kontakt med, kroppsvätskor</w:t>
            </w:r>
          </w:p>
        </w:tc>
        <w:tc>
          <w:tcPr>
            <w:tcW w:w="567" w:type="dxa"/>
          </w:tcPr>
          <w:p w:rsidR="00A352FC" w:rsidRPr="000674EC" w:rsidP="00F76283" w14:paraId="1114BC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639C178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764091E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262B2E2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24130E3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5A79B7" w:rsidRPr="000674EC" w:rsidP="005A79B7" w14:paraId="630C9BC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Skyddsförkläde t. ex vid:</w:t>
            </w:r>
          </w:p>
        </w:tc>
        <w:tc>
          <w:tcPr>
            <w:tcW w:w="567" w:type="dxa"/>
          </w:tcPr>
          <w:p w:rsidR="005A79B7" w:rsidRPr="000674EC" w:rsidP="005A79B7" w14:paraId="75C19B7A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67" w:type="dxa"/>
          </w:tcPr>
          <w:p w:rsidR="005A79B7" w:rsidRPr="000674EC" w:rsidP="005A79B7" w14:paraId="1F768445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2126" w:type="dxa"/>
          </w:tcPr>
          <w:p w:rsidR="005A79B7" w:rsidRPr="000674EC" w:rsidP="005A79B7" w14:paraId="20BD02BE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71" w:type="dxa"/>
          </w:tcPr>
          <w:p w:rsidR="005A79B7" w:rsidRPr="000674EC" w:rsidP="005A79B7" w14:paraId="0E1EE4EE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31B18E06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212F98" w:rsidRPr="000674EC" w:rsidP="00F76283" w14:paraId="29FD57AC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När du hjälpt en patient med:</w:t>
            </w:r>
          </w:p>
          <w:p w:rsidR="00C9217A" w:rsidRPr="000674EC" w:rsidP="00F76283" w14:paraId="771927D7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•Toalettbesök</w:t>
            </w:r>
          </w:p>
          <w:p w:rsidR="00A352FC" w:rsidRPr="000674EC" w:rsidP="00F76283" w14:paraId="1B1A5274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• Personlig omvårdnad</w:t>
            </w:r>
          </w:p>
          <w:p w:rsidR="00C9217A" w:rsidRPr="000674EC" w:rsidP="00C9217A" w14:paraId="5BD9DC9E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• Bäddning</w:t>
            </w:r>
          </w:p>
        </w:tc>
        <w:tc>
          <w:tcPr>
            <w:tcW w:w="567" w:type="dxa"/>
          </w:tcPr>
          <w:p w:rsidR="00A352FC" w:rsidRPr="000674EC" w:rsidP="00F76283" w14:paraId="4FF187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7FDE3A4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0B6F819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4FCAC9EE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4A74B008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C9217A" w:rsidRPr="000674EC" w:rsidP="00F76283" w14:paraId="03A23880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• Byte av inkontinensskydd/blöjor</w:t>
            </w:r>
          </w:p>
          <w:p w:rsidR="00A352FC" w:rsidRPr="000674EC" w:rsidP="00F76283" w14:paraId="015E4272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• Av- och påklädning</w:t>
            </w:r>
          </w:p>
        </w:tc>
        <w:tc>
          <w:tcPr>
            <w:tcW w:w="567" w:type="dxa"/>
          </w:tcPr>
          <w:p w:rsidR="00A352FC" w:rsidRPr="000674EC" w:rsidP="00F76283" w14:paraId="1827CE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4A3861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700D1FE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428D86AF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2FEC3284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F76283" w14:paraId="7991EF2E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 xml:space="preserve">• Såromläggning </w:t>
            </w:r>
          </w:p>
          <w:p w:rsidR="00A352FC" w:rsidRPr="000674EC" w:rsidP="00F76283" w14:paraId="6E91B477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• KAD/RIK</w:t>
            </w:r>
          </w:p>
        </w:tc>
        <w:tc>
          <w:tcPr>
            <w:tcW w:w="567" w:type="dxa"/>
          </w:tcPr>
          <w:p w:rsidR="00A352FC" w:rsidRPr="000674EC" w:rsidP="00F76283" w14:paraId="66C523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33F78E9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3B25839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2936A1DC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12196B48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F76283" w14:paraId="135AB145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 xml:space="preserve">• Hantering av smutstvätt/avfall </w:t>
            </w:r>
          </w:p>
          <w:p w:rsidR="000E01D5" w:rsidRPr="000674EC" w:rsidP="00F76283" w14:paraId="194F6A34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 xml:space="preserve">• Orent arbete i desinfektionsrum </w:t>
            </w:r>
          </w:p>
          <w:p w:rsidR="00A352FC" w:rsidRPr="002929DC" w:rsidP="00F76283" w14:paraId="16AA00F8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 xml:space="preserve">• Städning </w:t>
            </w:r>
          </w:p>
        </w:tc>
        <w:tc>
          <w:tcPr>
            <w:tcW w:w="567" w:type="dxa"/>
          </w:tcPr>
          <w:p w:rsidR="00A352FC" w:rsidRPr="000674EC" w:rsidP="00F76283" w14:paraId="12F3E6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352FC" w:rsidRPr="000674EC" w:rsidP="00F76283" w14:paraId="31E98BC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A352FC" w:rsidRPr="000674EC" w:rsidP="00F76283" w14:paraId="67A52F0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A352FC" w:rsidRPr="000674EC" w:rsidP="00F76283" w14:paraId="470B2864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0568579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5A79B7" w:rsidRPr="000674EC" w:rsidP="005A79B7" w14:paraId="743572A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Arbetade du:</w:t>
            </w:r>
          </w:p>
        </w:tc>
        <w:tc>
          <w:tcPr>
            <w:tcW w:w="567" w:type="dxa"/>
          </w:tcPr>
          <w:p w:rsidR="005A79B7" w:rsidRPr="000674EC" w:rsidP="005A79B7" w14:paraId="417C9E80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67" w:type="dxa"/>
          </w:tcPr>
          <w:p w:rsidR="005A79B7" w:rsidRPr="000674EC" w:rsidP="005A79B7" w14:paraId="64D97DEC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2126" w:type="dxa"/>
          </w:tcPr>
          <w:p w:rsidR="005A79B7" w:rsidRPr="000674EC" w:rsidP="005A79B7" w14:paraId="06C0B662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71" w:type="dxa"/>
          </w:tcPr>
          <w:p w:rsidR="005A79B7" w:rsidRPr="000674EC" w:rsidP="005A79B7" w14:paraId="2A217371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0CF8A073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F76283" w14:paraId="724B6179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 xml:space="preserve">I </w:t>
            </w:r>
            <w:r w:rsidRPr="000674EC" w:rsidR="00B525AC">
              <w:rPr>
                <w:rFonts w:asciiTheme="minorHAnsi" w:hAnsiTheme="minorHAnsi" w:cstheme="minorHAnsi"/>
              </w:rPr>
              <w:t xml:space="preserve">för arbetspasset </w:t>
            </w:r>
            <w:r w:rsidRPr="000674EC">
              <w:rPr>
                <w:rFonts w:asciiTheme="minorHAnsi" w:hAnsiTheme="minorHAnsi" w:cstheme="minorHAnsi"/>
              </w:rPr>
              <w:t>rena arbetskläder</w:t>
            </w:r>
          </w:p>
        </w:tc>
        <w:tc>
          <w:tcPr>
            <w:tcW w:w="567" w:type="dxa"/>
          </w:tcPr>
          <w:p w:rsidR="000E01D5" w:rsidRPr="000674EC" w:rsidP="00F76283" w14:paraId="50E75C1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F76283" w14:paraId="56C49F0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F76283" w14:paraId="5015534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F76283" w14:paraId="5D291ADE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AB39559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566937" w:rsidP="00F76283" w14:paraId="39302189" w14:textId="77777777">
            <w:pPr>
              <w:rPr>
                <w:rFonts w:asciiTheme="minorHAnsi" w:hAnsiTheme="minorHAnsi" w:cstheme="minorHAnsi"/>
                <w:strike/>
              </w:rPr>
            </w:pPr>
            <w:r w:rsidRPr="00C81AA9">
              <w:rPr>
                <w:rFonts w:asciiTheme="minorHAnsi" w:hAnsiTheme="minorHAnsi" w:cstheme="minorHAnsi"/>
              </w:rPr>
              <w:t>Utan kofta/värmejacka</w:t>
            </w:r>
            <w:r w:rsidR="00C81AA9">
              <w:rPr>
                <w:rFonts w:asciiTheme="minorHAnsi" w:hAnsiTheme="minorHAnsi" w:cstheme="minorHAnsi"/>
              </w:rPr>
              <w:t xml:space="preserve"> </w:t>
            </w:r>
            <w:r w:rsidRPr="00C81AA9" w:rsidR="00397716">
              <w:rPr>
                <w:rFonts w:asciiTheme="minorHAnsi" w:hAnsiTheme="minorHAnsi" w:cstheme="minorHAnsi"/>
              </w:rPr>
              <w:t>vid patientkontakt</w:t>
            </w:r>
          </w:p>
        </w:tc>
        <w:tc>
          <w:tcPr>
            <w:tcW w:w="567" w:type="dxa"/>
          </w:tcPr>
          <w:p w:rsidR="000E01D5" w:rsidRPr="000674EC" w:rsidP="00F76283" w14:paraId="068362B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F76283" w14:paraId="796F713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F76283" w14:paraId="4357C15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F76283" w14:paraId="18A12FC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E9C2387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F76283" w14:paraId="56757B48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Utan ring/ringar</w:t>
            </w:r>
          </w:p>
        </w:tc>
        <w:tc>
          <w:tcPr>
            <w:tcW w:w="567" w:type="dxa"/>
          </w:tcPr>
          <w:p w:rsidR="000E01D5" w:rsidRPr="000674EC" w:rsidP="00F76283" w14:paraId="74074E0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F76283" w14:paraId="574A1AD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F76283" w14:paraId="50F4AD4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F76283" w14:paraId="55A96532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5C977005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F76283" w14:paraId="270BCF41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Utan armband/armbandsur</w:t>
            </w:r>
          </w:p>
        </w:tc>
        <w:tc>
          <w:tcPr>
            <w:tcW w:w="567" w:type="dxa"/>
          </w:tcPr>
          <w:p w:rsidR="000E01D5" w:rsidRPr="000674EC" w:rsidP="00F76283" w14:paraId="0B1AC8F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F76283" w14:paraId="1D9C18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F76283" w14:paraId="0860E02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F76283" w14:paraId="07838BD0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9AC5C29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D563D7" w14:paraId="38B15844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Utan plåster, bandage, förband, stödskenor eller motsvarande</w:t>
            </w:r>
          </w:p>
        </w:tc>
        <w:tc>
          <w:tcPr>
            <w:tcW w:w="567" w:type="dxa"/>
          </w:tcPr>
          <w:p w:rsidR="000E01D5" w:rsidRPr="000674EC" w:rsidP="00F76283" w14:paraId="06940A7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F76283" w14:paraId="7863127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F76283" w14:paraId="0BC803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F76283" w14:paraId="133815E3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39CCE6B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0E01D5" w14:paraId="145881AA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Arbetade du:</w:t>
            </w:r>
          </w:p>
        </w:tc>
        <w:tc>
          <w:tcPr>
            <w:tcW w:w="567" w:type="dxa"/>
          </w:tcPr>
          <w:p w:rsidR="000E01D5" w:rsidRPr="000674EC" w:rsidP="000E01D5" w14:paraId="22731866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Ja</w:t>
            </w:r>
          </w:p>
        </w:tc>
        <w:tc>
          <w:tcPr>
            <w:tcW w:w="567" w:type="dxa"/>
          </w:tcPr>
          <w:p w:rsidR="000E01D5" w:rsidRPr="000674EC" w:rsidP="000E01D5" w14:paraId="347BB907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Nej</w:t>
            </w:r>
          </w:p>
        </w:tc>
        <w:tc>
          <w:tcPr>
            <w:tcW w:w="2126" w:type="dxa"/>
          </w:tcPr>
          <w:p w:rsidR="000E01D5" w:rsidRPr="000674EC" w:rsidP="000E01D5" w14:paraId="09760F52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>Om nej, varför</w:t>
            </w:r>
          </w:p>
        </w:tc>
        <w:tc>
          <w:tcPr>
            <w:tcW w:w="1271" w:type="dxa"/>
          </w:tcPr>
          <w:p w:rsidR="000E01D5" w:rsidRPr="000674EC" w:rsidP="000E01D5" w14:paraId="11368519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  <w:b/>
                <w:bCs/>
              </w:rPr>
              <w:t xml:space="preserve">Ej aktuellt </w:t>
            </w:r>
          </w:p>
        </w:tc>
      </w:tr>
      <w:tr w14:paraId="216ACB31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0E01D5" w14:paraId="61A7E3DE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Med korta naglar, utan nagellack /lösnaglar/konstgjorda naglar/konstgjort material</w:t>
            </w:r>
          </w:p>
        </w:tc>
        <w:tc>
          <w:tcPr>
            <w:tcW w:w="567" w:type="dxa"/>
          </w:tcPr>
          <w:p w:rsidR="000E01D5" w:rsidRPr="000674EC" w:rsidP="000E01D5" w14:paraId="00DDA56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0E01D5" w14:paraId="521E12A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0E01D5" w14:paraId="66BEE5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0E01D5" w14:paraId="4484457E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ACDBA88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0E01D5" w14:paraId="1901D72B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I kort eller uppsatt hår/skägg</w:t>
            </w:r>
          </w:p>
        </w:tc>
        <w:tc>
          <w:tcPr>
            <w:tcW w:w="567" w:type="dxa"/>
          </w:tcPr>
          <w:p w:rsidR="000E01D5" w:rsidRPr="000674EC" w:rsidP="000E01D5" w14:paraId="76A8413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0E01D5" w14:paraId="2FDAEED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0E01D5" w14:paraId="7D0889E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0E01D5" w14:paraId="4BA09700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D88D5D1" w14:textId="77777777" w:rsidTr="00545DF1">
        <w:tblPrEx>
          <w:tblW w:w="0" w:type="auto"/>
          <w:tblLook w:val="04A0"/>
        </w:tblPrEx>
        <w:tc>
          <w:tcPr>
            <w:tcW w:w="4673" w:type="dxa"/>
          </w:tcPr>
          <w:p w:rsidR="000E01D5" w:rsidRPr="000674EC" w:rsidP="000E01D5" w14:paraId="7179E3F2" w14:textId="77777777">
            <w:pPr>
              <w:rPr>
                <w:rFonts w:asciiTheme="minorHAnsi" w:hAnsiTheme="minorHAnsi" w:cstheme="minorHAnsi"/>
              </w:rPr>
            </w:pPr>
            <w:r w:rsidRPr="000674EC">
              <w:rPr>
                <w:rFonts w:asciiTheme="minorHAnsi" w:hAnsiTheme="minorHAnsi" w:cstheme="minorHAnsi"/>
              </w:rPr>
              <w:t>I uppsatt eller instoppad huvudduk</w:t>
            </w:r>
          </w:p>
        </w:tc>
        <w:tc>
          <w:tcPr>
            <w:tcW w:w="567" w:type="dxa"/>
          </w:tcPr>
          <w:p w:rsidR="000E01D5" w:rsidRPr="000674EC" w:rsidP="000E01D5" w14:paraId="6C2AB48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0E01D5" w:rsidRPr="000674EC" w:rsidP="000E01D5" w14:paraId="3D5C4B0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0E01D5" w:rsidRPr="000674EC" w:rsidP="000E01D5" w14:paraId="18B7170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:rsidR="000E01D5" w:rsidRPr="000674EC" w:rsidP="000E01D5" w14:paraId="42FA0B1B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506"/>
        <w:tblW w:w="0" w:type="auto"/>
        <w:tblLook w:val="04A0"/>
      </w:tblPr>
      <w:tblGrid>
        <w:gridCol w:w="9204"/>
      </w:tblGrid>
      <w:tr w14:paraId="1282BADD" w14:textId="77777777" w:rsidTr="000E01D5">
        <w:tblPrEx>
          <w:tblW w:w="0" w:type="auto"/>
          <w:tblLook w:val="04A0"/>
        </w:tblPrEx>
        <w:tc>
          <w:tcPr>
            <w:tcW w:w="9204" w:type="dxa"/>
          </w:tcPr>
          <w:p w:rsidR="000E01D5" w:rsidRPr="000674EC" w:rsidP="000E01D5" w14:paraId="557F5F95" w14:textId="77777777">
            <w:pPr>
              <w:contextualSpacing w:val="0"/>
              <w:rPr>
                <w:rFonts w:asciiTheme="minorHAnsi" w:eastAsiaTheme="minorHAnsi" w:hAnsiTheme="minorHAnsi" w:cstheme="minorHAnsi"/>
                <w:b/>
              </w:rPr>
            </w:pPr>
            <w:r w:rsidRPr="000674EC">
              <w:rPr>
                <w:rFonts w:asciiTheme="minorHAnsi" w:eastAsiaTheme="minorHAnsi" w:hAnsiTheme="minorHAnsi" w:cstheme="minorHAnsi"/>
                <w:b/>
              </w:rPr>
              <w:t>Övriga kommentarer</w:t>
            </w:r>
            <w:r w:rsidR="00397716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r w:rsidRPr="00397716" w:rsidR="00397716">
              <w:rPr>
                <w:rFonts w:asciiTheme="minorHAnsi" w:eastAsiaTheme="minorHAnsi" w:hAnsiTheme="minorHAnsi" w:cstheme="minorHAnsi"/>
                <w:bCs/>
              </w:rPr>
              <w:t>tex annat vårdhygieniskt man observerat som bör diskuteras</w:t>
            </w:r>
            <w:r w:rsidR="00397716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</w:p>
        </w:tc>
      </w:tr>
      <w:tr w14:paraId="0F9A6A54" w14:textId="77777777" w:rsidTr="00A20176">
        <w:tblPrEx>
          <w:tblW w:w="0" w:type="auto"/>
          <w:tblLook w:val="04A0"/>
        </w:tblPrEx>
        <w:trPr>
          <w:trHeight w:val="1408"/>
        </w:trPr>
        <w:tc>
          <w:tcPr>
            <w:tcW w:w="9204" w:type="dxa"/>
          </w:tcPr>
          <w:p w:rsidR="000E01D5" w:rsidRPr="000674EC" w:rsidP="000E01D5" w14:paraId="3C475AB2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  <w:p w:rsidR="000E01D5" w:rsidRPr="000674EC" w:rsidP="000E01D5" w14:paraId="186F312A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  <w:p w:rsidR="000E01D5" w:rsidRPr="000674EC" w:rsidP="000E01D5" w14:paraId="7CBDCB35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  <w:p w:rsidR="000E01D5" w:rsidRPr="000674EC" w:rsidP="000E01D5" w14:paraId="18299DE0" w14:textId="77777777">
            <w:pPr>
              <w:contextualSpacing w:val="0"/>
              <w:rPr>
                <w:rFonts w:asciiTheme="minorHAnsi" w:eastAsiaTheme="minorHAnsi" w:hAnsiTheme="minorHAnsi" w:cstheme="minorHAnsi"/>
              </w:rPr>
            </w:pPr>
          </w:p>
        </w:tc>
      </w:tr>
      <w:bookmarkEnd w:id="0"/>
    </w:tbl>
    <w:p w:rsidR="00A352FC" w:rsidRPr="000674EC" w:rsidP="00F76283" w14:paraId="31EDC4B9" w14:textId="77777777">
      <w:pPr>
        <w:rPr>
          <w:rFonts w:asciiTheme="minorHAnsi" w:hAnsiTheme="minorHAnsi" w:cstheme="minorHAnsi"/>
        </w:rPr>
      </w:pPr>
    </w:p>
    <w:sectPr w:rsidSect="00A827DB">
      <w:headerReference w:type="default" r:id="rId5"/>
      <w:footerReference w:type="default" r:id="rId6"/>
      <w:headerReference w:type="first" r:id="rId7"/>
      <w:pgSz w:w="11906" w:h="16838"/>
      <w:pgMar w:top="2798" w:right="1274" w:bottom="2098" w:left="1418" w:header="73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ellrutnt10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2392DE87" w14:textId="77777777" w:rsidTr="00F45001">
      <w:tblPrEx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7F191A00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010762C6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1364F836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198BB2FA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546F94C8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57AB9389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6C47CCE1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6CE2C213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1F5DCF34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523C37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122" w:rsidRPr="00AB5EA8" w:rsidP="00982122" w14:paraId="2FE20DC8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1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5EA25FD3" w14:textId="77777777" w:rsidTr="00D86807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0E378D72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043A1573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FORMULÄR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435597BF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Självskattning av följsamhet till basala hygienrutiner och klädregler för vårdavdelning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45AB525A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588329F9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3AEE2926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16113-10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5DAD5BAA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35484A7A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1642FE0B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Patientsäkerhet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23189E0D" w14:textId="73C714B9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>
            <w:rPr>
              <w:rFonts w:asciiTheme="majorHAnsi" w:hAnsiTheme="majorHAnsi"/>
              <w:color w:val="7F7F7F"/>
              <w:sz w:val="13"/>
            </w:rPr>
            <w:t>Vårdhygien</w:t>
          </w:r>
        </w:p>
        <w:p w:rsidR="006C2C5F" w:rsidRPr="00822C0F" w:rsidP="006C2C5F" w14:paraId="02741917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3AF33BF5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204FED1E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315DF51A" w14:textId="77777777">
    <w:pPr>
      <w:pStyle w:val="Sidhuvudsidnumrering-RJH"/>
      <w:ind w:right="-907"/>
      <w:rPr>
        <w:color w:val="4D4D4D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69FA" w:rsidP="00BE7284" w14:paraId="0922DF87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674EC"/>
    <w:rsid w:val="00077AB2"/>
    <w:rsid w:val="0009433F"/>
    <w:rsid w:val="000956D3"/>
    <w:rsid w:val="000A38B7"/>
    <w:rsid w:val="000B7CDE"/>
    <w:rsid w:val="000C2EF5"/>
    <w:rsid w:val="000C4469"/>
    <w:rsid w:val="000E01D5"/>
    <w:rsid w:val="00101959"/>
    <w:rsid w:val="00104041"/>
    <w:rsid w:val="001121C1"/>
    <w:rsid w:val="00117EB6"/>
    <w:rsid w:val="00121764"/>
    <w:rsid w:val="00136754"/>
    <w:rsid w:val="00140B93"/>
    <w:rsid w:val="00153226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2F98"/>
    <w:rsid w:val="00217CC4"/>
    <w:rsid w:val="0022259F"/>
    <w:rsid w:val="00225FFD"/>
    <w:rsid w:val="0024266E"/>
    <w:rsid w:val="00242BFD"/>
    <w:rsid w:val="0025598C"/>
    <w:rsid w:val="0025719F"/>
    <w:rsid w:val="0026281E"/>
    <w:rsid w:val="0026377A"/>
    <w:rsid w:val="00275969"/>
    <w:rsid w:val="00275CC7"/>
    <w:rsid w:val="00280384"/>
    <w:rsid w:val="002929DC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97716"/>
    <w:rsid w:val="003B00D6"/>
    <w:rsid w:val="003E692A"/>
    <w:rsid w:val="003F5483"/>
    <w:rsid w:val="003F6EEC"/>
    <w:rsid w:val="003F700D"/>
    <w:rsid w:val="00416A86"/>
    <w:rsid w:val="004326EB"/>
    <w:rsid w:val="004446DE"/>
    <w:rsid w:val="00447366"/>
    <w:rsid w:val="0045201F"/>
    <w:rsid w:val="0045632E"/>
    <w:rsid w:val="004569FA"/>
    <w:rsid w:val="0046708B"/>
    <w:rsid w:val="00475373"/>
    <w:rsid w:val="00486302"/>
    <w:rsid w:val="004D683C"/>
    <w:rsid w:val="004D76C0"/>
    <w:rsid w:val="004F0685"/>
    <w:rsid w:val="004F29E8"/>
    <w:rsid w:val="004F462C"/>
    <w:rsid w:val="00500CE9"/>
    <w:rsid w:val="005012B8"/>
    <w:rsid w:val="00531BB9"/>
    <w:rsid w:val="00537E25"/>
    <w:rsid w:val="00544271"/>
    <w:rsid w:val="005446D5"/>
    <w:rsid w:val="00544C1D"/>
    <w:rsid w:val="00545DF1"/>
    <w:rsid w:val="0054659F"/>
    <w:rsid w:val="00560E21"/>
    <w:rsid w:val="00562738"/>
    <w:rsid w:val="00566937"/>
    <w:rsid w:val="00577412"/>
    <w:rsid w:val="005831EF"/>
    <w:rsid w:val="005939B5"/>
    <w:rsid w:val="00594684"/>
    <w:rsid w:val="005A49D5"/>
    <w:rsid w:val="005A7792"/>
    <w:rsid w:val="005A79B7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73162A"/>
    <w:rsid w:val="0074542B"/>
    <w:rsid w:val="00747533"/>
    <w:rsid w:val="00755B00"/>
    <w:rsid w:val="007635F8"/>
    <w:rsid w:val="00765F42"/>
    <w:rsid w:val="00770681"/>
    <w:rsid w:val="00771348"/>
    <w:rsid w:val="0079072D"/>
    <w:rsid w:val="00795451"/>
    <w:rsid w:val="007C6633"/>
    <w:rsid w:val="007E478A"/>
    <w:rsid w:val="007E4D01"/>
    <w:rsid w:val="007F21C4"/>
    <w:rsid w:val="007F3EEE"/>
    <w:rsid w:val="007F7906"/>
    <w:rsid w:val="0080591F"/>
    <w:rsid w:val="00813FBA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715B0"/>
    <w:rsid w:val="00872913"/>
    <w:rsid w:val="00885DE1"/>
    <w:rsid w:val="008877DB"/>
    <w:rsid w:val="00893966"/>
    <w:rsid w:val="008A10E3"/>
    <w:rsid w:val="008B0837"/>
    <w:rsid w:val="008B4E31"/>
    <w:rsid w:val="0090350E"/>
    <w:rsid w:val="009057ED"/>
    <w:rsid w:val="00906686"/>
    <w:rsid w:val="009112F5"/>
    <w:rsid w:val="00925AA5"/>
    <w:rsid w:val="00934B35"/>
    <w:rsid w:val="0093683A"/>
    <w:rsid w:val="00940225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176"/>
    <w:rsid w:val="00A20DC9"/>
    <w:rsid w:val="00A31534"/>
    <w:rsid w:val="00A352FC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525AC"/>
    <w:rsid w:val="00B6296F"/>
    <w:rsid w:val="00B87B4F"/>
    <w:rsid w:val="00BC0851"/>
    <w:rsid w:val="00BC3330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6658F"/>
    <w:rsid w:val="00C81AA9"/>
    <w:rsid w:val="00C83701"/>
    <w:rsid w:val="00C9217A"/>
    <w:rsid w:val="00C949DA"/>
    <w:rsid w:val="00C95FF0"/>
    <w:rsid w:val="00CB5EBF"/>
    <w:rsid w:val="00CC55ED"/>
    <w:rsid w:val="00CD0A1E"/>
    <w:rsid w:val="00D04789"/>
    <w:rsid w:val="00D14DDB"/>
    <w:rsid w:val="00D21159"/>
    <w:rsid w:val="00D22B89"/>
    <w:rsid w:val="00D27B3D"/>
    <w:rsid w:val="00D411C6"/>
    <w:rsid w:val="00D46D41"/>
    <w:rsid w:val="00D50445"/>
    <w:rsid w:val="00D553E0"/>
    <w:rsid w:val="00D563D7"/>
    <w:rsid w:val="00D57221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67D1"/>
    <w:rsid w:val="00E2003B"/>
    <w:rsid w:val="00E33AE4"/>
    <w:rsid w:val="00E42AE0"/>
    <w:rsid w:val="00E47EFD"/>
    <w:rsid w:val="00E50954"/>
    <w:rsid w:val="00E5537A"/>
    <w:rsid w:val="00E61872"/>
    <w:rsid w:val="00E6548E"/>
    <w:rsid w:val="00E65DA0"/>
    <w:rsid w:val="00E704D0"/>
    <w:rsid w:val="00E837D2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76283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F0269"/>
    <w:rsid w:val="00FF0F95"/>
    <w:rsid w:val="00FF155A"/>
    <w:rsid w:val="00FF6FE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B8770-67EC-4F01-AA88-7EEED439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0">
    <w:name w:val="Tabellrutnät1_0"/>
    <w:basedOn w:val="TableNormal"/>
    <w:next w:val="TableGrid2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b0de0-301b-43bc-be01-b232acb4eea4}" enabled="1" method="Standar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Carina Hansson</cp:lastModifiedBy>
  <cp:revision>7</cp:revision>
  <cp:lastPrinted>2015-10-27T14:22:00Z</cp:lastPrinted>
  <dcterms:created xsi:type="dcterms:W3CDTF">2022-11-02T09:42:00Z</dcterms:created>
  <dcterms:modified xsi:type="dcterms:W3CDTF">2024-01-17T12:09:00Z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https://rjh.centuri.se:443/command/workflow/16113/comment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2024-01-17</vt:lpwstr>
  </property>
  <property fmtid="{D5CDD505-2E9C-101B-9397-08002B2CF9AE}" pid="16" name="C_CreatedBy">
    <vt:lpwstr>Carina Hansson</vt:lpwstr>
  </property>
  <property fmtid="{D5CDD505-2E9C-101B-9397-08002B2CF9AE}" pid="17" name="C_CreatedBy_JobTitle">
    <vt:lpwstr/>
  </property>
  <property fmtid="{D5CDD505-2E9C-101B-9397-08002B2CF9AE}" pid="18" name="C_CreatedBy_WorkUnit">
    <vt:lpwstr>Patientsäkerhet</vt:lpwstr>
  </property>
  <property fmtid="{D5CDD505-2E9C-101B-9397-08002B2CF9AE}" pid="19" name="C_CreatedBy_WorkUnitPath">
    <vt:lpwstr>Region Jämtland Härjedalen / Hälso- och sjukvård / Patientsäkerhet</vt:lpwstr>
  </property>
  <property fmtid="{D5CDD505-2E9C-101B-9397-08002B2CF9AE}" pid="20" name="C_CreatedDate">
    <vt:lpwstr>2024-01-17</vt:lpwstr>
  </property>
  <property fmtid="{D5CDD505-2E9C-101B-9397-08002B2CF9AE}" pid="21" name="C_Description">
    <vt:lpwstr>Självskattningsblankett för kontroll av följsamhet till basala hygienrutiner och klädregler för vårdpersonal i patientnära arbete på vårdavdelning</vt:lpwstr>
  </property>
  <property fmtid="{D5CDD505-2E9C-101B-9397-08002B2CF9AE}" pid="22" name="C_DocumentNumber">
    <vt:lpwstr>16113-10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10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https://rjh.centuri.se:443/RegNo/16113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https://rjh.centuri.se:443/Compare/16113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Carina Hansson</vt:lpwstr>
  </property>
  <property fmtid="{D5CDD505-2E9C-101B-9397-08002B2CF9AE}" pid="41" name="C_Owners">
    <vt:lpwstr>Carina Hansson</vt:lpwstr>
  </property>
  <property fmtid="{D5CDD505-2E9C-101B-9397-08002B2CF9AE}" pid="42" name="C_Owner_Email">
    <vt:lpwstr>carina.hansson@regionjh.se</vt:lpwstr>
  </property>
  <property fmtid="{D5CDD505-2E9C-101B-9397-08002B2CF9AE}" pid="43" name="C_Owner_FamilyName">
    <vt:lpwstr>Hansson</vt:lpwstr>
  </property>
  <property fmtid="{D5CDD505-2E9C-101B-9397-08002B2CF9AE}" pid="44" name="C_Owner_GivenName">
    <vt:lpwstr>Carina</vt:lpwstr>
  </property>
  <property fmtid="{D5CDD505-2E9C-101B-9397-08002B2CF9AE}" pid="45" name="C_Owner_JobTitle">
    <vt:lpwstr/>
  </property>
  <property fmtid="{D5CDD505-2E9C-101B-9397-08002B2CF9AE}" pid="46" name="C_Owner_UserName">
    <vt:lpwstr>caha3</vt:lpwstr>
  </property>
  <property fmtid="{D5CDD505-2E9C-101B-9397-08002B2CF9AE}" pid="47" name="C_Owner_WorkUnit">
    <vt:lpwstr>Patientsäkerhet</vt:lpwstr>
  </property>
  <property fmtid="{D5CDD505-2E9C-101B-9397-08002B2CF9AE}" pid="48" name="C_Owner_WorkUnitPath">
    <vt:lpwstr>Region Jämtland Härjedalen / Hälso- och sjukvård / Patientsäkerhet</vt:lpwstr>
  </property>
  <property fmtid="{D5CDD505-2E9C-101B-9397-08002B2CF9AE}" pid="49" name="C_Owner_WorkUnit_ExternalId">
    <vt:lpwstr/>
  </property>
  <property fmtid="{D5CDD505-2E9C-101B-9397-08002B2CF9AE}" pid="50" name="C_RegistrationNumber">
    <vt:lpwstr>16113</vt:lpwstr>
  </property>
  <property fmtid="{D5CDD505-2E9C-101B-9397-08002B2CF9AE}" pid="51" name="C_RegistrationNumberId">
    <vt:lpwstr>e847f736-dda9-48e7-900a-8dbfb098f4fb</vt:lpwstr>
  </property>
  <property fmtid="{D5CDD505-2E9C-101B-9397-08002B2CF9AE}" pid="52" name="C_RegNo">
    <vt:lpwstr>16113-10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Basal hygien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Självskattning av följsamhet till basala hygienrutiner och klädregler för vårdavdelning</vt:lpwstr>
  </property>
  <property fmtid="{D5CDD505-2E9C-101B-9397-08002B2CF9AE}" pid="66" name="C_UpdatedWhen">
    <vt:lpwstr>2024-01-17</vt:lpwstr>
  </property>
  <property fmtid="{D5CDD505-2E9C-101B-9397-08002B2CF9AE}" pid="67" name="C_UpdatedWhenDate">
    <vt:lpwstr>2024-01-17</vt:lpwstr>
  </property>
  <property fmtid="{D5CDD505-2E9C-101B-9397-08002B2CF9AE}" pid="68" name="C_ValidFrom">
    <vt:lpwstr>2024-01-17</vt:lpwstr>
  </property>
  <property fmtid="{D5CDD505-2E9C-101B-9397-08002B2CF9AE}" pid="69" name="C_ValidFromDate">
    <vt:lpwstr>2024-01-17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dbcb373a-8b06-4bd1-b4ba-836622d4fa53</vt:lpwstr>
  </property>
  <property fmtid="{D5CDD505-2E9C-101B-9397-08002B2CF9AE}" pid="75" name="C_WorkUnit">
    <vt:lpwstr>Patientsäkerhet</vt:lpwstr>
  </property>
  <property fmtid="{D5CDD505-2E9C-101B-9397-08002B2CF9AE}" pid="76" name="C_WorkUnitPath">
    <vt:lpwstr>Region Jämtland Härjedalen / Hälso- och sjukvård / Patientsäkerhet</vt:lpwstr>
  </property>
</Properties>
</file>