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640" w:type="dxa"/>
        <w:tblInd w:w="-743" w:type="dxa"/>
        <w:tblLook w:val="04A0"/>
      </w:tblPr>
      <w:tblGrid>
        <w:gridCol w:w="5421"/>
        <w:gridCol w:w="4219"/>
      </w:tblGrid>
      <w:tr w14:paraId="4020BF20" w14:textId="77777777" w:rsidTr="001D651E">
        <w:tblPrEx>
          <w:tblW w:w="9640" w:type="dxa"/>
          <w:tblInd w:w="-743" w:type="dxa"/>
          <w:tblLook w:val="04A0"/>
        </w:tblPrEx>
        <w:trPr>
          <w:trHeight w:hRule="exact" w:val="230"/>
        </w:trPr>
        <w:tc>
          <w:tcPr>
            <w:tcW w:w="5421" w:type="dxa"/>
          </w:tcPr>
          <w:p w:rsidR="00F63C3C" w:rsidRPr="00ED79A9" w:rsidP="00FD057D" w14:paraId="1B729C3D" w14:textId="77777777">
            <w:pPr>
              <w:tabs>
                <w:tab w:val="left" w:pos="3793"/>
              </w:tabs>
              <w:spacing w:line="230" w:lineRule="atLeas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19" w:type="dxa"/>
          </w:tcPr>
          <w:p w:rsidR="00F63C3C" w:rsidRPr="00ED79A9" w:rsidP="006D2A3A" w14:paraId="16E090D3" w14:textId="77777777">
            <w:pPr>
              <w:spacing w:line="23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D79A9">
              <w:rPr>
                <w:rFonts w:asciiTheme="minorHAnsi" w:hAnsiTheme="minorHAnsi" w:cstheme="minorHAnsi"/>
                <w:sz w:val="18"/>
                <w:szCs w:val="18"/>
              </w:rPr>
              <w:t>Bilaga</w:t>
            </w:r>
            <w:r w:rsidRPr="00ED79A9" w:rsidR="002845F9">
              <w:rPr>
                <w:rFonts w:asciiTheme="minorHAnsi" w:hAnsiTheme="minorHAnsi" w:cstheme="minorHAnsi"/>
                <w:sz w:val="18"/>
                <w:szCs w:val="18"/>
              </w:rPr>
              <w:t xml:space="preserve"> 1, </w:t>
            </w:r>
            <w:r w:rsidRPr="00ED79A9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ED79A9" w:rsidR="002845F9">
              <w:rPr>
                <w:rFonts w:asciiTheme="minorHAnsi" w:hAnsiTheme="minorHAnsi" w:cstheme="minorHAnsi"/>
                <w:sz w:val="18"/>
                <w:szCs w:val="18"/>
              </w:rPr>
              <w:t>S/237</w:t>
            </w:r>
            <w:r w:rsidRPr="00ED79A9">
              <w:rPr>
                <w:rFonts w:asciiTheme="minorHAnsi" w:hAnsiTheme="minorHAnsi" w:cstheme="minorHAnsi"/>
                <w:sz w:val="18"/>
                <w:szCs w:val="18"/>
              </w:rPr>
              <w:t>:2</w:t>
            </w:r>
            <w:r w:rsidRPr="00ED79A9" w:rsidR="002845F9">
              <w:rPr>
                <w:rFonts w:asciiTheme="minorHAnsi" w:hAnsiTheme="minorHAnsi" w:cstheme="minorHAnsi"/>
                <w:sz w:val="18"/>
                <w:szCs w:val="18"/>
              </w:rPr>
              <w:t>/2015</w:t>
            </w:r>
          </w:p>
        </w:tc>
      </w:tr>
      <w:tr w14:paraId="3F0A6CB7" w14:textId="77777777" w:rsidTr="001D651E">
        <w:tblPrEx>
          <w:tblW w:w="9640" w:type="dxa"/>
          <w:tblInd w:w="-743" w:type="dxa"/>
          <w:tblLook w:val="04A0"/>
        </w:tblPrEx>
        <w:trPr>
          <w:trHeight w:hRule="exact" w:val="230"/>
        </w:trPr>
        <w:tc>
          <w:tcPr>
            <w:tcW w:w="5421" w:type="dxa"/>
          </w:tcPr>
          <w:p w:rsidR="00F63C3C" w:rsidRPr="00ED79A9" w:rsidP="00554302" w14:paraId="43510B9C" w14:textId="77777777">
            <w:pPr>
              <w:spacing w:line="230" w:lineRule="atLeast"/>
              <w:rPr>
                <w:rFonts w:asciiTheme="minorHAnsi" w:hAnsiTheme="minorHAnsi" w:cstheme="minorHAnsi"/>
                <w:sz w:val="18"/>
                <w:lang w:val="en-GB"/>
              </w:rPr>
            </w:pPr>
          </w:p>
        </w:tc>
        <w:tc>
          <w:tcPr>
            <w:tcW w:w="4219" w:type="dxa"/>
          </w:tcPr>
          <w:p w:rsidR="00F63C3C" w:rsidRPr="00ED79A9" w:rsidP="00E46ABA" w14:paraId="17374979" w14:textId="77777777">
            <w:pPr>
              <w:spacing w:line="23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D79A9">
              <w:rPr>
                <w:rFonts w:asciiTheme="minorHAnsi" w:hAnsiTheme="minorHAnsi" w:cstheme="minorHAnsi"/>
                <w:sz w:val="18"/>
                <w:szCs w:val="18"/>
              </w:rPr>
              <w:t>Regel för hantering av patientuppgifter</w:t>
            </w:r>
          </w:p>
        </w:tc>
      </w:tr>
      <w:tr w14:paraId="0A41293F" w14:textId="77777777" w:rsidTr="001D651E">
        <w:tblPrEx>
          <w:tblW w:w="9640" w:type="dxa"/>
          <w:tblInd w:w="-743" w:type="dxa"/>
          <w:tblLook w:val="04A0"/>
        </w:tblPrEx>
        <w:trPr>
          <w:trHeight w:hRule="exact" w:val="230"/>
        </w:trPr>
        <w:tc>
          <w:tcPr>
            <w:tcW w:w="5421" w:type="dxa"/>
          </w:tcPr>
          <w:p w:rsidR="003E385F" w:rsidRPr="00ED79A9" w:rsidP="006D2A3A" w14:paraId="0DF98672" w14:textId="77777777">
            <w:pPr>
              <w:spacing w:line="23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9" w:type="dxa"/>
          </w:tcPr>
          <w:p w:rsidR="003E385F" w:rsidRPr="00ED79A9" w:rsidP="00E46ABA" w14:paraId="38A76E59" w14:textId="77777777">
            <w:pPr>
              <w:spacing w:line="23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D79A9">
              <w:rPr>
                <w:rFonts w:asciiTheme="minorHAnsi" w:hAnsiTheme="minorHAnsi" w:cstheme="minorHAnsi"/>
                <w:sz w:val="18"/>
                <w:szCs w:val="18"/>
              </w:rPr>
              <w:t>för kvalitetssäkring vid vård och behandling</w:t>
            </w:r>
          </w:p>
        </w:tc>
      </w:tr>
    </w:tbl>
    <w:p w:rsidR="00BC5909" w:rsidRPr="00ED79A9" w14:paraId="00D8125C" w14:textId="77777777">
      <w:pPr>
        <w:rPr>
          <w:rFonts w:asciiTheme="minorHAnsi" w:hAnsiTheme="minorHAnsi" w:cstheme="minorHAnsi"/>
        </w:rPr>
        <w:sectPr w:rsidSect="0031755D">
          <w:headerReference w:type="default" r:id="rId5"/>
          <w:footerReference w:type="default" r:id="rId6"/>
          <w:headerReference w:type="first" r:id="rId7"/>
          <w:type w:val="continuous"/>
          <w:pgSz w:w="11906" w:h="16838"/>
          <w:pgMar w:top="1264" w:right="2325" w:bottom="510" w:left="1928" w:header="709" w:footer="170" w:gutter="0"/>
          <w:cols w:space="708"/>
          <w:docGrid w:linePitch="360"/>
        </w:sectPr>
      </w:pPr>
    </w:p>
    <w:p w:rsidR="00D612B6" w:rsidRPr="00ED79A9" w:rsidP="00ED79A9" w14:paraId="7C44F6EF" w14:textId="77777777">
      <w:pPr>
        <w:pStyle w:val="Heading1"/>
        <w:spacing w:after="360"/>
        <w:rPr>
          <w:rFonts w:asciiTheme="minorHAnsi" w:hAnsiTheme="minorHAnsi" w:cstheme="minorHAnsi"/>
        </w:rPr>
      </w:pPr>
      <w:r w:rsidRPr="00ED79A9">
        <w:rPr>
          <w:rFonts w:asciiTheme="minorHAnsi" w:hAnsiTheme="minorHAnsi" w:cstheme="minorHAnsi"/>
        </w:rPr>
        <w:fldChar w:fldCharType="begin"/>
      </w:r>
      <w:r w:rsidRPr="00ED79A9">
        <w:rPr>
          <w:rFonts w:asciiTheme="minorHAnsi" w:hAnsiTheme="minorHAnsi" w:cstheme="minorHAnsi"/>
        </w:rPr>
        <w:instrText>DOCPROPERTY C_Title \* MERGEFORMAT</w:instrText>
      </w:r>
      <w:r w:rsidRPr="00ED79A9">
        <w:rPr>
          <w:rFonts w:asciiTheme="minorHAnsi" w:hAnsiTheme="minorHAnsi" w:cstheme="minorHAnsi"/>
        </w:rPr>
        <w:fldChar w:fldCharType="separate"/>
      </w:r>
      <w:r w:rsidRPr="00ED79A9">
        <w:rPr>
          <w:rFonts w:asciiTheme="minorHAnsi" w:hAnsiTheme="minorHAnsi" w:cstheme="minorHAnsi"/>
        </w:rPr>
        <w:t>Uppdrag som kvalitetsgranskare</w:t>
      </w:r>
      <w:r w:rsidRPr="00ED79A9">
        <w:rPr>
          <w:rFonts w:asciiTheme="minorHAnsi" w:hAnsiTheme="minorHAnsi" w:cstheme="minorHAnsi"/>
        </w:rPr>
        <w:fldChar w:fldCharType="end"/>
      </w:r>
      <w:r w:rsidRPr="00ED79A9">
        <w:rPr>
          <w:rFonts w:asciiTheme="minorHAnsi" w:hAnsiTheme="minorHAnsi" w:cstheme="minorHAnsi"/>
        </w:rPr>
        <w:t xml:space="preserve"> </w:t>
      </w:r>
    </w:p>
    <w:p w:rsidR="00575B8A" w:rsidRPr="00ED79A9" w:rsidP="002845F9" w14:paraId="7CC232C5" w14:textId="77777777">
      <w:pPr>
        <w:spacing w:before="240"/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>D</w:t>
      </w:r>
      <w:r w:rsidRPr="00ED79A9">
        <w:rPr>
          <w:rFonts w:asciiTheme="minorHAnsi" w:hAnsiTheme="minorHAnsi" w:cstheme="minorHAnsi"/>
          <w:szCs w:val="20"/>
        </w:rPr>
        <w:t xml:space="preserve">etta dokument reglerar endast vilka behörigheter nedanstående medarbetare har i journalsystemet och andra vårdsystem i det aktuella uppdraget och ersätter inte övriga anställningshandlingar. </w:t>
      </w:r>
    </w:p>
    <w:p w:rsidR="00575B8A" w:rsidRPr="00ED79A9" w:rsidP="00084031" w14:paraId="4122B65D" w14:textId="77777777">
      <w:pPr>
        <w:rPr>
          <w:rFonts w:asciiTheme="minorHAnsi" w:hAnsiTheme="minorHAnsi" w:cstheme="minorHAnsi"/>
          <w:szCs w:val="20"/>
        </w:rPr>
      </w:pPr>
    </w:p>
    <w:p w:rsidR="00575B8A" w:rsidRPr="00ED79A9" w:rsidP="00575B8A" w14:paraId="6BBADEEE" w14:textId="77777777">
      <w:pPr>
        <w:rPr>
          <w:rFonts w:asciiTheme="minorHAnsi" w:hAnsiTheme="minorHAnsi" w:cstheme="minorHAnsi"/>
          <w:color w:val="0070C0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Härmed intygas att </w:t>
      </w:r>
      <w:sdt>
        <w:sdtPr>
          <w:rPr>
            <w:rFonts w:asciiTheme="minorHAnsi" w:hAnsiTheme="minorHAnsi" w:cstheme="minorHAnsi"/>
            <w:szCs w:val="20"/>
            <w:shd w:val="clear" w:color="auto" w:fill="FFFFCC"/>
          </w:rPr>
          <w:id w:val="1351600377"/>
          <w:placeholder>
            <w:docPart w:val="DefaultPlaceholder_-1854013440"/>
          </w:placeholder>
          <w:richText/>
        </w:sdtPr>
        <w:sdtContent>
          <w:r w:rsidRPr="00ED79A9" w:rsidR="00A144F1">
            <w:rPr>
              <w:rFonts w:asciiTheme="minorHAnsi" w:hAnsiTheme="minorHAnsi" w:cstheme="minorHAnsi"/>
              <w:szCs w:val="20"/>
              <w:shd w:val="clear" w:color="auto" w:fill="FFFFCC"/>
            </w:rPr>
            <w:t>ange namn</w:t>
          </w:r>
        </w:sdtContent>
      </w:sdt>
      <w:r w:rsidRPr="00ED79A9" w:rsidR="00F344A7">
        <w:rPr>
          <w:rFonts w:asciiTheme="minorHAnsi" w:hAnsiTheme="minorHAnsi" w:cstheme="minorHAnsi"/>
          <w:szCs w:val="20"/>
        </w:rPr>
        <w:t xml:space="preserve"> </w:t>
      </w:r>
      <w:r w:rsidRPr="00ED79A9">
        <w:rPr>
          <w:rFonts w:asciiTheme="minorHAnsi" w:hAnsiTheme="minorHAnsi" w:cstheme="minorHAnsi"/>
          <w:szCs w:val="20"/>
        </w:rPr>
        <w:t>innehar uppdraget som kvalitets</w:t>
      </w:r>
      <w:r w:rsidRPr="00ED79A9" w:rsidR="001A770C">
        <w:rPr>
          <w:rFonts w:asciiTheme="minorHAnsi" w:hAnsiTheme="minorHAnsi" w:cstheme="minorHAnsi"/>
          <w:szCs w:val="20"/>
        </w:rPr>
        <w:t>granskare</w:t>
      </w:r>
      <w:r w:rsidRPr="00ED79A9">
        <w:rPr>
          <w:rFonts w:asciiTheme="minorHAnsi" w:hAnsiTheme="minorHAnsi" w:cstheme="minorHAnsi"/>
          <w:szCs w:val="20"/>
        </w:rPr>
        <w:t xml:space="preserve"> på </w:t>
      </w:r>
      <w:sdt>
        <w:sdtPr>
          <w:rPr>
            <w:rFonts w:asciiTheme="minorHAnsi" w:hAnsiTheme="minorHAnsi" w:cstheme="minorHAnsi"/>
            <w:szCs w:val="20"/>
            <w:shd w:val="clear" w:color="auto" w:fill="FFFFCC"/>
          </w:rPr>
          <w:id w:val="-1522004901"/>
          <w:placeholder>
            <w:docPart w:val="DefaultPlaceholder_-1854013440"/>
          </w:placeholder>
          <w:richText/>
        </w:sdtPr>
        <w:sdtContent>
          <w:r w:rsidRPr="00ED79A9" w:rsidR="00E42AF9">
            <w:rPr>
              <w:rFonts w:asciiTheme="minorHAnsi" w:hAnsiTheme="minorHAnsi" w:cstheme="minorHAnsi"/>
              <w:szCs w:val="20"/>
              <w:shd w:val="clear" w:color="auto" w:fill="FFFFCC"/>
            </w:rPr>
            <w:t xml:space="preserve">ange </w:t>
          </w:r>
          <w:r w:rsidRPr="00ED79A9">
            <w:rPr>
              <w:rFonts w:asciiTheme="minorHAnsi" w:hAnsiTheme="minorHAnsi" w:cstheme="minorHAnsi"/>
              <w:szCs w:val="20"/>
              <w:shd w:val="clear" w:color="auto" w:fill="FFFFCC"/>
            </w:rPr>
            <w:t>enhet</w:t>
          </w:r>
        </w:sdtContent>
      </w:sdt>
      <w:r w:rsidRPr="00ED79A9">
        <w:rPr>
          <w:rFonts w:asciiTheme="minorHAnsi" w:hAnsiTheme="minorHAnsi" w:cstheme="minorHAnsi"/>
          <w:szCs w:val="20"/>
          <w:shd w:val="clear" w:color="auto" w:fill="FFFFCC"/>
        </w:rPr>
        <w:t>,</w:t>
      </w:r>
      <w:r w:rsidRPr="00ED79A9">
        <w:rPr>
          <w:rFonts w:asciiTheme="minorHAnsi" w:hAnsiTheme="minorHAnsi" w:cstheme="minorHAnsi"/>
          <w:szCs w:val="20"/>
        </w:rPr>
        <w:t xml:space="preserve"> enligt beskrivning nedan. Detta uppdrag är personligt och kan inte överlåtas. </w:t>
      </w:r>
      <w:r w:rsidRPr="00ED79A9" w:rsidR="002845F9">
        <w:rPr>
          <w:rFonts w:asciiTheme="minorHAnsi" w:hAnsiTheme="minorHAnsi" w:cstheme="minorHAnsi"/>
          <w:szCs w:val="20"/>
        </w:rPr>
        <w:br/>
      </w:r>
      <w:r w:rsidRPr="00ED79A9">
        <w:rPr>
          <w:rFonts w:asciiTheme="minorHAnsi" w:hAnsiTheme="minorHAnsi" w:cstheme="minorHAnsi"/>
          <w:szCs w:val="20"/>
        </w:rPr>
        <w:t xml:space="preserve">Uppdraget är tidsbegränsat och gäller </w:t>
      </w:r>
      <w:r w:rsidRPr="00ED79A9" w:rsidR="00380E0F">
        <w:rPr>
          <w:rFonts w:asciiTheme="minorHAnsi" w:hAnsiTheme="minorHAnsi" w:cstheme="minorHAnsi"/>
          <w:szCs w:val="20"/>
        </w:rPr>
        <w:t>from</w:t>
      </w:r>
      <w:r w:rsidRPr="00ED79A9" w:rsidR="00380E0F">
        <w:rPr>
          <w:rFonts w:asciiTheme="minorHAnsi" w:hAnsiTheme="minorHAnsi" w:cstheme="minorHAnsi"/>
          <w:b/>
          <w:bCs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  <w:shd w:val="clear" w:color="auto" w:fill="FFFFCC"/>
          </w:rPr>
          <w:id w:val="-1980763300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ED79A9" w:rsidR="001D651E">
            <w:rPr>
              <w:rFonts w:asciiTheme="minorHAnsi" w:hAnsiTheme="minorHAnsi" w:cstheme="minorHAnsi"/>
              <w:szCs w:val="20"/>
              <w:shd w:val="clear" w:color="auto" w:fill="FFFFCC"/>
            </w:rPr>
            <w:t>välj</w:t>
          </w:r>
          <w:r w:rsidRPr="00ED79A9" w:rsidR="00A144F1">
            <w:rPr>
              <w:rFonts w:asciiTheme="minorHAnsi" w:hAnsiTheme="minorHAnsi" w:cstheme="minorHAnsi"/>
              <w:szCs w:val="20"/>
              <w:shd w:val="clear" w:color="auto" w:fill="FFFFCC"/>
            </w:rPr>
            <w:t xml:space="preserve"> datum</w:t>
          </w:r>
        </w:sdtContent>
      </w:sdt>
      <w:r w:rsidRPr="00ED79A9">
        <w:rPr>
          <w:rFonts w:asciiTheme="minorHAnsi" w:hAnsiTheme="minorHAnsi" w:cstheme="minorHAnsi"/>
          <w:b/>
          <w:bCs/>
          <w:color w:val="FF0000"/>
          <w:szCs w:val="20"/>
        </w:rPr>
        <w:t xml:space="preserve"> </w:t>
      </w:r>
      <w:r w:rsidRPr="00ED79A9">
        <w:rPr>
          <w:rFonts w:asciiTheme="minorHAnsi" w:hAnsiTheme="minorHAnsi" w:cstheme="minorHAnsi"/>
          <w:szCs w:val="20"/>
        </w:rPr>
        <w:t>tom</w:t>
      </w:r>
      <w:r w:rsidRPr="00ED79A9">
        <w:rPr>
          <w:rFonts w:asciiTheme="minorHAnsi" w:hAnsiTheme="minorHAnsi" w:cstheme="minorHAnsi"/>
          <w:b/>
          <w:bCs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  <w:shd w:val="clear" w:color="auto" w:fill="FFFFCC"/>
          </w:rPr>
          <w:id w:val="-1187211439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ED79A9" w:rsidR="001D651E">
            <w:rPr>
              <w:rFonts w:asciiTheme="minorHAnsi" w:hAnsiTheme="minorHAnsi" w:cstheme="minorHAnsi"/>
              <w:szCs w:val="20"/>
              <w:shd w:val="clear" w:color="auto" w:fill="FFFFCC"/>
            </w:rPr>
            <w:t>välj</w:t>
          </w:r>
          <w:r w:rsidRPr="00ED79A9" w:rsidR="00A144F1">
            <w:rPr>
              <w:rFonts w:asciiTheme="minorHAnsi" w:hAnsiTheme="minorHAnsi" w:cstheme="minorHAnsi"/>
              <w:szCs w:val="20"/>
              <w:shd w:val="clear" w:color="auto" w:fill="FFFFCC"/>
            </w:rPr>
            <w:t xml:space="preserve"> datum</w:t>
          </w:r>
          <w:r w:rsidRPr="00ED79A9" w:rsidR="00380E0F">
            <w:rPr>
              <w:rFonts w:asciiTheme="minorHAnsi" w:hAnsiTheme="minorHAnsi" w:cstheme="minorHAnsi"/>
              <w:szCs w:val="20"/>
              <w:shd w:val="clear" w:color="auto" w:fill="FFFFCC"/>
            </w:rPr>
            <w:t>.</w:t>
          </w:r>
        </w:sdtContent>
      </w:sdt>
      <w:r w:rsidRPr="00ED79A9">
        <w:rPr>
          <w:rFonts w:asciiTheme="minorHAnsi" w:hAnsiTheme="minorHAnsi" w:cstheme="minorHAnsi"/>
          <w:color w:val="0070C0"/>
          <w:szCs w:val="20"/>
        </w:rPr>
        <w:t xml:space="preserve"> </w:t>
      </w:r>
    </w:p>
    <w:p w:rsidR="00575B8A" w:rsidRPr="00ED79A9" w:rsidP="00575B8A" w14:paraId="7B0745CC" w14:textId="77777777">
      <w:pPr>
        <w:rPr>
          <w:rFonts w:asciiTheme="minorHAnsi" w:hAnsiTheme="minorHAnsi" w:cstheme="minorHAnsi"/>
          <w:szCs w:val="20"/>
        </w:rPr>
      </w:pPr>
    </w:p>
    <w:p w:rsidR="00575B8A" w:rsidRPr="00ED79A9" w:rsidP="00575B8A" w14:paraId="610D8E54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Uppdraget innebär att inhämta uppgifter för </w:t>
      </w:r>
      <w:sdt>
        <w:sdtPr>
          <w:rPr>
            <w:rFonts w:asciiTheme="minorHAnsi" w:hAnsiTheme="minorHAnsi" w:cstheme="minorHAnsi"/>
            <w:szCs w:val="20"/>
            <w:shd w:val="clear" w:color="auto" w:fill="FFFFCC"/>
          </w:rPr>
          <w:id w:val="1085813025"/>
          <w:placeholder>
            <w:docPart w:val="DefaultPlaceholder_-1854013440"/>
          </w:placeholder>
          <w:richText/>
        </w:sdtPr>
        <w:sdtEndPr>
          <w:rPr>
            <w:color w:val="0070C0"/>
            <w:shd w:val="clear" w:color="auto" w:fill="auto"/>
          </w:rPr>
        </w:sdtEndPr>
        <w:sdtContent>
          <w:r w:rsidRPr="00ED79A9" w:rsidR="00E42AF9">
            <w:rPr>
              <w:rFonts w:asciiTheme="minorHAnsi" w:hAnsiTheme="minorHAnsi" w:cstheme="minorHAnsi"/>
              <w:szCs w:val="20"/>
              <w:shd w:val="clear" w:color="auto" w:fill="FFFFCC"/>
            </w:rPr>
            <w:t xml:space="preserve">beskriv arbetsuppgifter, tex hantering av </w:t>
          </w:r>
          <w:r w:rsidRPr="00ED79A9">
            <w:rPr>
              <w:rFonts w:asciiTheme="minorHAnsi" w:hAnsiTheme="minorHAnsi" w:cstheme="minorHAnsi"/>
              <w:szCs w:val="20"/>
              <w:shd w:val="clear" w:color="auto" w:fill="FFFFCC"/>
            </w:rPr>
            <w:t>patientsäkerhetsärenden</w:t>
          </w:r>
        </w:sdtContent>
      </w:sdt>
      <w:r w:rsidRPr="00ED79A9">
        <w:rPr>
          <w:rFonts w:asciiTheme="minorHAnsi" w:hAnsiTheme="minorHAnsi" w:cstheme="minorHAnsi"/>
          <w:szCs w:val="20"/>
        </w:rPr>
        <w:t xml:space="preserve"> under </w:t>
      </w:r>
      <w:r w:rsidRPr="00ED79A9" w:rsidR="002845F9">
        <w:rPr>
          <w:rFonts w:asciiTheme="minorHAnsi" w:hAnsiTheme="minorHAnsi" w:cstheme="minorHAnsi"/>
          <w:szCs w:val="20"/>
        </w:rPr>
        <w:t xml:space="preserve">angiven </w:t>
      </w:r>
      <w:r w:rsidRPr="00ED79A9" w:rsidR="00E42AF9">
        <w:rPr>
          <w:rFonts w:asciiTheme="minorHAnsi" w:hAnsiTheme="minorHAnsi" w:cstheme="minorHAnsi"/>
          <w:szCs w:val="20"/>
        </w:rPr>
        <w:t>tids</w:t>
      </w:r>
      <w:r w:rsidRPr="00ED79A9" w:rsidR="00380E0F">
        <w:rPr>
          <w:rFonts w:asciiTheme="minorHAnsi" w:hAnsiTheme="minorHAnsi" w:cstheme="minorHAnsi"/>
          <w:szCs w:val="20"/>
        </w:rPr>
        <w:t>period.</w:t>
      </w:r>
      <w:r w:rsidRPr="00ED79A9">
        <w:rPr>
          <w:rFonts w:asciiTheme="minorHAnsi" w:hAnsiTheme="minorHAnsi" w:cstheme="minorHAnsi"/>
          <w:szCs w:val="20"/>
        </w:rPr>
        <w:t xml:space="preserve"> </w:t>
      </w:r>
    </w:p>
    <w:p w:rsidR="00575B8A" w:rsidRPr="00ED79A9" w:rsidP="00575B8A" w14:paraId="601A2A05" w14:textId="77777777">
      <w:pPr>
        <w:rPr>
          <w:rFonts w:asciiTheme="minorHAnsi" w:hAnsiTheme="minorHAnsi" w:cstheme="minorHAnsi"/>
          <w:szCs w:val="20"/>
        </w:rPr>
      </w:pPr>
    </w:p>
    <w:p w:rsidR="00575B8A" w:rsidRPr="00ED79A9" w:rsidP="00575B8A" w14:paraId="66CAE52B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För att du ska kunna fullfölja ditt uppdrag behöver du åtkomst till patienters uppgifter i journalsystemen och i andra vårdsystem, trots att ingen vårdrelation till patienterna föreligger. </w:t>
      </w:r>
    </w:p>
    <w:p w:rsidR="00575B8A" w:rsidRPr="00ED79A9" w:rsidP="00575B8A" w14:paraId="10C69D48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Du ska vara väl förtrogen med vilka regler och rutiner som gäller </w:t>
      </w:r>
      <w:r w:rsidRPr="00ED79A9">
        <w:rPr>
          <w:rFonts w:asciiTheme="minorHAnsi" w:hAnsiTheme="minorHAnsi" w:cstheme="minorHAnsi"/>
          <w:szCs w:val="20"/>
        </w:rPr>
        <w:t xml:space="preserve">angående kvalitetssäkring i förhållande till </w:t>
      </w:r>
      <w:hyperlink r:id="rId8" w:history="1">
        <w:r w:rsidRPr="00ED79A9">
          <w:rPr>
            <w:rStyle w:val="Hyperlink"/>
            <w:rFonts w:asciiTheme="minorHAnsi" w:hAnsiTheme="minorHAnsi" w:cstheme="minorHAnsi"/>
            <w:szCs w:val="20"/>
          </w:rPr>
          <w:t>Patientdatalagen</w:t>
        </w:r>
      </w:hyperlink>
      <w:r w:rsidRPr="00ED79A9">
        <w:rPr>
          <w:rFonts w:asciiTheme="minorHAnsi" w:hAnsiTheme="minorHAnsi" w:cstheme="minorHAnsi"/>
          <w:szCs w:val="20"/>
        </w:rPr>
        <w:t xml:space="preserve"> (</w:t>
      </w:r>
      <w:r w:rsidRPr="00ED79A9" w:rsidR="001D651E">
        <w:rPr>
          <w:rFonts w:asciiTheme="minorHAnsi" w:hAnsiTheme="minorHAnsi" w:cstheme="minorHAnsi"/>
          <w:szCs w:val="20"/>
        </w:rPr>
        <w:t xml:space="preserve">SFS </w:t>
      </w:r>
      <w:r w:rsidRPr="00ED79A9">
        <w:rPr>
          <w:rFonts w:asciiTheme="minorHAnsi" w:hAnsiTheme="minorHAnsi" w:cstheme="minorHAnsi"/>
          <w:szCs w:val="20"/>
        </w:rPr>
        <w:t xml:space="preserve">2008:355) och </w:t>
      </w:r>
      <w:hyperlink r:id="rId9" w:history="1">
        <w:r w:rsidRPr="00ED79A9">
          <w:rPr>
            <w:rStyle w:val="Hyperlink"/>
            <w:rFonts w:asciiTheme="minorHAnsi" w:hAnsiTheme="minorHAnsi" w:cstheme="minorHAnsi"/>
            <w:szCs w:val="20"/>
          </w:rPr>
          <w:t>Socialstyrelsens</w:t>
        </w:r>
        <w:r w:rsidRPr="00ED79A9" w:rsidR="0050232B">
          <w:rPr>
            <w:rStyle w:val="Hyperlink"/>
            <w:rFonts w:asciiTheme="minorHAnsi" w:hAnsiTheme="minorHAnsi" w:cstheme="minorHAnsi"/>
            <w:szCs w:val="20"/>
          </w:rPr>
          <w:t xml:space="preserve"> föreskrifter och allmänna råd om journalföring och behandling av personuppgifter i hälso- och sjukvården</w:t>
        </w:r>
      </w:hyperlink>
      <w:r w:rsidRPr="00ED79A9">
        <w:rPr>
          <w:rFonts w:asciiTheme="minorHAnsi" w:hAnsiTheme="minorHAnsi" w:cstheme="minorHAnsi"/>
          <w:szCs w:val="20"/>
        </w:rPr>
        <w:t xml:space="preserve"> </w:t>
      </w:r>
      <w:r w:rsidRPr="00ED79A9" w:rsidR="001D651E">
        <w:rPr>
          <w:rFonts w:asciiTheme="minorHAnsi" w:hAnsiTheme="minorHAnsi" w:cstheme="minorHAnsi"/>
          <w:szCs w:val="20"/>
        </w:rPr>
        <w:t>(</w:t>
      </w:r>
      <w:r w:rsidRPr="00ED79A9" w:rsidR="0050232B">
        <w:rPr>
          <w:rFonts w:asciiTheme="minorHAnsi" w:hAnsiTheme="minorHAnsi" w:cstheme="minorHAnsi"/>
          <w:szCs w:val="20"/>
        </w:rPr>
        <w:t>HSLF-FS 2016:40</w:t>
      </w:r>
      <w:r w:rsidRPr="00ED79A9" w:rsidR="001D651E">
        <w:rPr>
          <w:rFonts w:asciiTheme="minorHAnsi" w:hAnsiTheme="minorHAnsi" w:cstheme="minorHAnsi"/>
          <w:szCs w:val="20"/>
        </w:rPr>
        <w:t>)</w:t>
      </w:r>
    </w:p>
    <w:p w:rsidR="00575B8A" w:rsidRPr="00ED79A9" w:rsidP="00575B8A" w14:paraId="2E8C93E5" w14:textId="77777777">
      <w:pPr>
        <w:rPr>
          <w:rFonts w:asciiTheme="minorHAnsi" w:hAnsiTheme="minorHAnsi" w:cstheme="minorHAnsi"/>
          <w:szCs w:val="20"/>
        </w:rPr>
      </w:pPr>
    </w:p>
    <w:p w:rsidR="00575B8A" w:rsidRPr="00ED79A9" w:rsidP="00575B8A" w14:paraId="62128FA2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För det fall du slutar på </w:t>
      </w:r>
      <w:r w:rsidRPr="00ED79A9" w:rsidR="00E42AF9">
        <w:rPr>
          <w:rFonts w:asciiTheme="minorHAnsi" w:hAnsiTheme="minorHAnsi" w:cstheme="minorHAnsi"/>
          <w:szCs w:val="20"/>
        </w:rPr>
        <w:t xml:space="preserve">arbetsplatsen, </w:t>
      </w:r>
      <w:r w:rsidRPr="00ED79A9">
        <w:rPr>
          <w:rFonts w:asciiTheme="minorHAnsi" w:hAnsiTheme="minorHAnsi" w:cstheme="minorHAnsi"/>
          <w:szCs w:val="20"/>
        </w:rPr>
        <w:t xml:space="preserve">slutar inneha uppdraget eller avsäger </w:t>
      </w:r>
      <w:r w:rsidRPr="00ED79A9" w:rsidR="002845F9">
        <w:rPr>
          <w:rFonts w:asciiTheme="minorHAnsi" w:hAnsiTheme="minorHAnsi" w:cstheme="minorHAnsi"/>
          <w:szCs w:val="20"/>
        </w:rPr>
        <w:t>d</w:t>
      </w:r>
      <w:r w:rsidRPr="00ED79A9">
        <w:rPr>
          <w:rFonts w:asciiTheme="minorHAnsi" w:hAnsiTheme="minorHAnsi" w:cstheme="minorHAnsi"/>
          <w:szCs w:val="20"/>
        </w:rPr>
        <w:t>ig uppdraget, u</w:t>
      </w:r>
      <w:r w:rsidRPr="00ED79A9">
        <w:rPr>
          <w:rFonts w:asciiTheme="minorHAnsi" w:hAnsiTheme="minorHAnsi" w:cstheme="minorHAnsi"/>
          <w:szCs w:val="20"/>
        </w:rPr>
        <w:t xml:space="preserve">pphör behörigheten ovan. </w:t>
      </w:r>
    </w:p>
    <w:p w:rsidR="00575B8A" w:rsidRPr="00ED79A9" w:rsidP="00575B8A" w14:paraId="7D1D12B7" w14:textId="77777777">
      <w:pPr>
        <w:rPr>
          <w:rFonts w:asciiTheme="minorHAnsi" w:hAnsiTheme="minorHAnsi" w:cstheme="minorHAnsi"/>
          <w:szCs w:val="20"/>
        </w:rPr>
      </w:pPr>
    </w:p>
    <w:p w:rsidR="00575B8A" w:rsidRPr="00ED79A9" w:rsidP="00575B8A" w14:paraId="5F63E0A7" w14:textId="77777777">
      <w:pPr>
        <w:rPr>
          <w:rFonts w:asciiTheme="minorHAnsi" w:hAnsiTheme="minorHAnsi" w:cstheme="minorHAnsi"/>
          <w:szCs w:val="20"/>
        </w:rPr>
      </w:pPr>
    </w:p>
    <w:p w:rsidR="002845F9" w:rsidRPr="00ED79A9" w:rsidP="00575B8A" w14:paraId="15AE4F58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Datum: </w:t>
      </w:r>
      <w:sdt>
        <w:sdtPr>
          <w:rPr>
            <w:rFonts w:asciiTheme="minorHAnsi" w:hAnsiTheme="minorHAnsi" w:cstheme="minorHAnsi"/>
            <w:szCs w:val="20"/>
            <w:shd w:val="clear" w:color="auto" w:fill="FFFFCC"/>
          </w:rPr>
          <w:id w:val="1020747318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ED79A9">
            <w:rPr>
              <w:rFonts w:asciiTheme="minorHAnsi" w:hAnsiTheme="minorHAnsi" w:cstheme="minorHAnsi"/>
              <w:szCs w:val="20"/>
              <w:shd w:val="clear" w:color="auto" w:fill="FFFFCC"/>
            </w:rPr>
            <w:t>Välj</w:t>
          </w:r>
          <w:r w:rsidRPr="00ED79A9" w:rsidR="001D651E">
            <w:rPr>
              <w:rFonts w:asciiTheme="minorHAnsi" w:hAnsiTheme="minorHAnsi" w:cstheme="minorHAnsi"/>
              <w:szCs w:val="20"/>
              <w:shd w:val="clear" w:color="auto" w:fill="FFFFCC"/>
            </w:rPr>
            <w:t xml:space="preserve"> </w:t>
          </w:r>
        </w:sdtContent>
      </w:sdt>
      <w:r w:rsidRPr="00ED79A9">
        <w:rPr>
          <w:rFonts w:asciiTheme="minorHAnsi" w:hAnsiTheme="minorHAnsi" w:cstheme="minorHAnsi"/>
          <w:szCs w:val="20"/>
        </w:rPr>
        <w:tab/>
      </w:r>
    </w:p>
    <w:p w:rsidR="00575B8A" w:rsidRPr="00ED79A9" w:rsidP="00575B8A" w14:paraId="5B26B34A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Ort: </w:t>
      </w:r>
      <w:r w:rsidRPr="00ED79A9" w:rsidR="00F344A7">
        <w:rPr>
          <w:rFonts w:asciiTheme="minorHAnsi" w:hAnsiTheme="minorHAnsi" w:cstheme="minorHAnsi"/>
          <w:szCs w:val="20"/>
        </w:rPr>
        <w:t>Östersund</w:t>
      </w:r>
    </w:p>
    <w:p w:rsidR="00575B8A" w:rsidRPr="00ED79A9" w:rsidP="00575B8A" w14:paraId="76B9134B" w14:textId="77777777">
      <w:pPr>
        <w:rPr>
          <w:rFonts w:asciiTheme="minorHAnsi" w:hAnsiTheme="minorHAnsi" w:cstheme="minorHAnsi"/>
          <w:szCs w:val="20"/>
        </w:rPr>
      </w:pPr>
    </w:p>
    <w:p w:rsidR="00575B8A" w:rsidRPr="00ED79A9" w:rsidP="00575B8A" w14:paraId="3526164A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 xml:space="preserve">Mottagande av uppdrag </w:t>
      </w:r>
      <w:r w:rsidRPr="00ED79A9">
        <w:rPr>
          <w:rFonts w:asciiTheme="minorHAnsi" w:hAnsiTheme="minorHAnsi" w:cstheme="minorHAnsi"/>
          <w:szCs w:val="20"/>
        </w:rPr>
        <w:tab/>
      </w:r>
      <w:r w:rsidRPr="00ED79A9">
        <w:rPr>
          <w:rFonts w:asciiTheme="minorHAnsi" w:hAnsiTheme="minorHAnsi" w:cstheme="minorHAnsi"/>
          <w:szCs w:val="20"/>
        </w:rPr>
        <w:tab/>
      </w:r>
      <w:r w:rsidRPr="00ED79A9">
        <w:rPr>
          <w:rFonts w:asciiTheme="minorHAnsi" w:hAnsiTheme="minorHAnsi" w:cstheme="minorHAnsi"/>
          <w:szCs w:val="20"/>
        </w:rPr>
        <w:tab/>
        <w:t xml:space="preserve">Utfärdande av uppdrag </w:t>
      </w:r>
    </w:p>
    <w:p w:rsidR="00575B8A" w:rsidRPr="00ED79A9" w:rsidP="00575B8A" w14:paraId="1131DA0B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084031" w:rsidRPr="00ED79A9" w:rsidP="00575B8A" w14:paraId="4086A493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575B8A" w:rsidRPr="00ED79A9" w:rsidP="00575B8A" w14:paraId="0864674F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</w:p>
    <w:p w:rsidR="00575B8A" w:rsidRPr="00ED79A9" w:rsidP="00575B8A" w14:paraId="0EDBF541" w14:textId="777777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0"/>
        </w:rPr>
      </w:pPr>
      <w:r w:rsidRPr="00ED79A9">
        <w:rPr>
          <w:rFonts w:asciiTheme="minorHAnsi" w:hAnsiTheme="minorHAnsi" w:cstheme="minorHAnsi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3235432</wp:posOffset>
                </wp:positionH>
                <wp:positionV relativeFrom="paragraph">
                  <wp:posOffset>8303</wp:posOffset>
                </wp:positionV>
                <wp:extent cx="1854679" cy="0"/>
                <wp:effectExtent l="0" t="0" r="0" b="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54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3" o:spid="_x0000_s1025" style="mso-wrap-distance-bottom:0;mso-wrap-distance-left:9pt;mso-wrap-distance-right:9pt;mso-wrap-distance-top:0;position:absolute;v-text-anchor:top;z-index:251658240" from="254.75pt,0.65pt" to="400.8pt,0.65pt" fillcolor="this" stroked="t" strokecolor="black" strokeweight="0.75pt"/>
            </w:pict>
          </mc:Fallback>
        </mc:AlternateContent>
      </w:r>
      <w:r w:rsidRPr="00ED79A9">
        <w:rPr>
          <w:rFonts w:asciiTheme="minorHAnsi" w:hAnsiTheme="minorHAnsi" w:cstheme="minorHAnsi"/>
          <w:color w:val="000000"/>
          <w:szCs w:val="20"/>
        </w:rPr>
        <w:tab/>
      </w:r>
      <w:r w:rsidRPr="00ED79A9">
        <w:rPr>
          <w:rFonts w:asciiTheme="minorHAnsi" w:hAnsiTheme="minorHAnsi" w:cstheme="minorHAnsi"/>
          <w:color w:val="000000"/>
          <w:szCs w:val="20"/>
        </w:rPr>
        <w:tab/>
      </w:r>
      <w:r w:rsidRPr="00ED79A9">
        <w:rPr>
          <w:rFonts w:asciiTheme="minorHAnsi" w:hAnsiTheme="minorHAnsi" w:cstheme="minorHAnsi"/>
          <w:color w:val="000000"/>
          <w:szCs w:val="20"/>
        </w:rPr>
        <w:tab/>
      </w:r>
      <w:r w:rsidRPr="00ED79A9">
        <w:rPr>
          <w:rFonts w:asciiTheme="minorHAnsi" w:hAnsiTheme="minorHAnsi" w:cstheme="minorHAnsi"/>
          <w:color w:val="000000"/>
          <w:szCs w:val="20"/>
        </w:rPr>
        <w:tab/>
      </w:r>
      <w:r w:rsidRPr="00ED79A9">
        <w:rPr>
          <w:rFonts w:asciiTheme="minorHAnsi" w:hAnsiTheme="minorHAnsi" w:cstheme="minorHAnsi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54679" cy="0"/>
                <wp:effectExtent l="0" t="0" r="0" b="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54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4" o:spid="_x0000_s1026" style="mso-wrap-distance-bottom:0;mso-wrap-distance-left:9pt;mso-wrap-distance-right:9pt;mso-wrap-distance-top:0;position:absolute;v-text-anchor:top;z-index:251660288" from="0,-0.05pt" to="146.05pt,-0.05pt" fillcolor="this" stroked="t" strokecolor="black" strokeweight="0.75pt"/>
            </w:pict>
          </mc:Fallback>
        </mc:AlternateContent>
      </w:r>
    </w:p>
    <w:p w:rsidR="00575B8A" w:rsidRPr="00ED79A9" w:rsidP="00575B8A" w14:paraId="275C70E4" w14:textId="77777777">
      <w:pPr>
        <w:rPr>
          <w:rFonts w:asciiTheme="minorHAnsi" w:hAnsiTheme="minorHAnsi" w:cstheme="minorHAnsi"/>
          <w:color w:val="0070C0"/>
          <w:szCs w:val="20"/>
        </w:rPr>
      </w:pPr>
      <w:sdt>
        <w:sdtPr>
          <w:rPr>
            <w:rFonts w:asciiTheme="minorHAnsi" w:hAnsiTheme="minorHAnsi" w:cstheme="minorHAnsi"/>
            <w:color w:val="FF0000"/>
            <w:szCs w:val="20"/>
          </w:rPr>
          <w:id w:val="1316220215"/>
          <w:placeholder>
            <w:docPart w:val="DefaultPlaceholder_-1854013440"/>
          </w:placeholder>
          <w:richText/>
        </w:sdtPr>
        <w:sdtContent>
          <w:r w:rsidRPr="00ED79A9" w:rsidR="002845F9">
            <w:rPr>
              <w:rFonts w:asciiTheme="minorHAnsi" w:hAnsiTheme="minorHAnsi" w:cstheme="minorHAnsi"/>
              <w:szCs w:val="20"/>
              <w:shd w:val="clear" w:color="auto" w:fill="FFFFCC"/>
            </w:rPr>
            <w:t>F</w:t>
          </w:r>
          <w:r w:rsidRPr="00ED79A9" w:rsidR="00084031">
            <w:rPr>
              <w:rFonts w:asciiTheme="minorHAnsi" w:hAnsiTheme="minorHAnsi" w:cstheme="minorHAnsi"/>
              <w:szCs w:val="20"/>
              <w:shd w:val="clear" w:color="auto" w:fill="FFFFCC"/>
            </w:rPr>
            <w:t>ör- och efternamn</w:t>
          </w:r>
        </w:sdtContent>
      </w:sdt>
      <w:r w:rsidRPr="00ED79A9">
        <w:rPr>
          <w:rFonts w:asciiTheme="minorHAnsi" w:hAnsiTheme="minorHAnsi" w:cstheme="minorHAnsi"/>
          <w:color w:val="FF0000"/>
          <w:szCs w:val="20"/>
        </w:rPr>
        <w:tab/>
      </w:r>
      <w:r w:rsidRPr="00ED79A9" w:rsidR="00084031">
        <w:rPr>
          <w:rFonts w:asciiTheme="minorHAnsi" w:hAnsiTheme="minorHAnsi" w:cstheme="minorHAnsi"/>
          <w:color w:val="FF0000"/>
          <w:szCs w:val="20"/>
        </w:rPr>
        <w:tab/>
      </w:r>
      <w:r w:rsidRPr="00ED79A9">
        <w:rPr>
          <w:rFonts w:asciiTheme="minorHAnsi" w:hAnsiTheme="minorHAnsi" w:cstheme="minorHAnsi"/>
          <w:color w:val="FF0000"/>
          <w:szCs w:val="20"/>
        </w:rPr>
        <w:tab/>
      </w:r>
      <w:sdt>
        <w:sdtPr>
          <w:rPr>
            <w:rFonts w:asciiTheme="minorHAnsi" w:hAnsiTheme="minorHAnsi" w:cstheme="minorHAnsi"/>
            <w:color w:val="FF0000"/>
            <w:szCs w:val="20"/>
          </w:rPr>
          <w:id w:val="-186289455"/>
          <w:placeholder>
            <w:docPart w:val="DefaultPlaceholder_-1854013440"/>
          </w:placeholder>
          <w:richText/>
        </w:sdtPr>
        <w:sdtEndPr>
          <w:rPr>
            <w:color w:val="0070C0"/>
          </w:rPr>
        </w:sdtEndPr>
        <w:sdtContent>
          <w:r w:rsidRPr="00ED79A9" w:rsidR="00084031">
            <w:rPr>
              <w:rFonts w:asciiTheme="minorHAnsi" w:hAnsiTheme="minorHAnsi" w:cstheme="minorHAnsi"/>
              <w:szCs w:val="20"/>
              <w:shd w:val="clear" w:color="auto" w:fill="FFFFCC"/>
            </w:rPr>
            <w:t>För- och efternamn</w:t>
          </w:r>
        </w:sdtContent>
      </w:sdt>
    </w:p>
    <w:p w:rsidR="00F344A7" w:rsidRPr="00ED79A9" w:rsidP="00575B8A" w14:paraId="2063B019" w14:textId="77777777">
      <w:pPr>
        <w:rPr>
          <w:rFonts w:asciiTheme="minorHAnsi" w:hAnsiTheme="minorHAnsi" w:cstheme="minorHAnsi"/>
          <w:szCs w:val="20"/>
        </w:rPr>
      </w:pPr>
      <w:r w:rsidRPr="00ED79A9">
        <w:rPr>
          <w:rFonts w:asciiTheme="minorHAnsi" w:hAnsiTheme="minorHAnsi" w:cstheme="minorHAnsi"/>
          <w:szCs w:val="20"/>
        </w:rPr>
        <w:t>Kvalitet</w:t>
      </w:r>
      <w:r w:rsidRPr="00ED79A9" w:rsidR="001A770C">
        <w:rPr>
          <w:rFonts w:asciiTheme="minorHAnsi" w:hAnsiTheme="minorHAnsi" w:cstheme="minorHAnsi"/>
          <w:szCs w:val="20"/>
        </w:rPr>
        <w:t>sgranskare</w:t>
      </w:r>
      <w:r w:rsidRPr="00ED79A9">
        <w:rPr>
          <w:rFonts w:asciiTheme="minorHAnsi" w:hAnsiTheme="minorHAnsi" w:cstheme="minorHAnsi"/>
          <w:szCs w:val="20"/>
        </w:rPr>
        <w:t xml:space="preserve"> </w:t>
      </w:r>
      <w:r w:rsidRPr="00ED79A9">
        <w:rPr>
          <w:rFonts w:asciiTheme="minorHAnsi" w:hAnsiTheme="minorHAnsi" w:cstheme="minorHAnsi"/>
          <w:szCs w:val="20"/>
        </w:rPr>
        <w:tab/>
      </w:r>
      <w:r w:rsidRPr="00ED79A9">
        <w:rPr>
          <w:rFonts w:asciiTheme="minorHAnsi" w:hAnsiTheme="minorHAnsi" w:cstheme="minorHAnsi"/>
          <w:szCs w:val="20"/>
        </w:rPr>
        <w:tab/>
      </w:r>
      <w:r w:rsidRPr="00ED79A9">
        <w:rPr>
          <w:rFonts w:asciiTheme="minorHAnsi" w:hAnsiTheme="minorHAnsi" w:cstheme="minorHAnsi"/>
          <w:szCs w:val="20"/>
        </w:rPr>
        <w:tab/>
        <w:t>Verksamhetschef</w:t>
      </w:r>
    </w:p>
    <w:p w:rsidR="005F26C7" w:rsidRPr="00ED79A9" w:rsidP="00575B8A" w14:paraId="2B677DAF" w14:textId="77777777">
      <w:pPr>
        <w:rPr>
          <w:rFonts w:asciiTheme="minorHAnsi" w:hAnsiTheme="minorHAnsi" w:cstheme="minorHAnsi"/>
          <w:szCs w:val="20"/>
        </w:rPr>
      </w:pPr>
    </w:p>
    <w:sectPr w:rsidSect="0031755D">
      <w:headerReference w:type="default" r:id="rId10"/>
      <w:footerReference w:type="default" r:id="rId11"/>
      <w:type w:val="continuous"/>
      <w:pgSz w:w="11906" w:h="16838"/>
      <w:pgMar w:top="1264" w:right="1758" w:bottom="510" w:left="192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RPr="0046708B" w:rsidP="00982122" w14:paraId="743FDE00" w14:textId="77777777">
    <w:pPr>
      <w:pStyle w:val="Footer"/>
      <w:rPr>
        <w:color w:val="7F7F7F"/>
        <w:sz w:val="13"/>
        <w:szCs w:val="13"/>
      </w:rPr>
    </w:pPr>
    <w:r w:rsidRPr="0046708B">
      <w:rPr>
        <w:color w:val="7F7F7F"/>
        <w:sz w:val="13"/>
        <w:szCs w:val="13"/>
      </w:rPr>
      <w:t>Original lagras och godkänns elektroniskt. Utskrifter gäller endast efter verifiering mot systemet att utgåvan fortfarande är giltig.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40" w:type="dxa"/>
      <w:tblInd w:w="-743" w:type="dxa"/>
      <w:tblLook w:val="04A0"/>
    </w:tblPr>
    <w:tblGrid>
      <w:gridCol w:w="9640"/>
    </w:tblGrid>
    <w:tr w14:paraId="288D66A5" w14:textId="77777777" w:rsidTr="002B0A12">
      <w:tblPrEx>
        <w:tblW w:w="9640" w:type="dxa"/>
        <w:tblInd w:w="-743" w:type="dxa"/>
        <w:tblLook w:val="04A0"/>
      </w:tblPrEx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D612B6" w:rsidRPr="005E03DA" w:rsidP="005E03DA" w14:paraId="5BD8D5C2" w14:textId="77777777">
          <w:pPr>
            <w:pStyle w:val="Footer"/>
            <w:rPr>
              <w:rFonts w:ascii="Tahoma" w:hAnsi="Tahoma"/>
              <w:sz w:val="16"/>
              <w:szCs w:val="16"/>
            </w:rPr>
          </w:pPr>
        </w:p>
      </w:tc>
    </w:tr>
  </w:tbl>
  <w:p w:rsidR="00D612B6" w:rsidRPr="00E11ADB" w:rsidP="00E11ADB" w14:paraId="53A78262" w14:textId="77777777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5FCC7965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3BA5FE81" w14:textId="77777777" w:rsidTr="00E33AE4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B4E31" w:rsidP="00982122" w14:paraId="4259F042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0F62E248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C_Workflow \* MERGEFORMAT \*Upper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FORMULÄR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  <w:p w:rsidR="005A7792" w:rsidRPr="008877DB" w:rsidP="005C5B00" w14:paraId="5F8F9083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C_Title \* MERGEFORMAT \* FirstCap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Uppdrag</w:t>
          </w:r>
          <w:r>
            <w:t xml:space="preserve"> som kvalitetsgranskare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21A7DFD0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>
            <w:rPr>
              <w:rFonts w:cstheme="minorHAnsi"/>
              <w:color w:val="7F7F7F"/>
              <w:sz w:val="13"/>
            </w:rPr>
            <w:instrText xml:space="preserve"> PAGE  \* Arabic  \* MERGEFORMAT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(</w:t>
          </w:r>
          <w:r w:rsidRPr="001F4924" w:rsidR="001F4924">
            <w:fldChar w:fldCharType="begin"/>
          </w:r>
          <w:r>
            <w:instrText xml:space="preserve"> NUMPAGES  \* Arabic  \* MERGEFORMAT </w:instrText>
          </w:r>
          <w:r w:rsidRPr="001F4924" w:rsidR="001F4924">
            <w:fldChar w:fldCharType="separate"/>
          </w:r>
          <w:r w:rsidRPr="001F4924"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1F4924" w:rsidR="001F4924">
            <w:rPr>
              <w:rFonts w:cstheme="minorHAnsi"/>
              <w:noProof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)</w:t>
          </w:r>
        </w:p>
        <w:p w:rsidR="005A7792" w:rsidRPr="008877DB" w:rsidP="005C5B00" w14:paraId="4041E975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C_DocumentNumber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74768-6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</w:tc>
    </w:tr>
    <w:tr w14:paraId="02709680" w14:textId="77777777" w:rsidTr="00E33AE4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877DB" w:rsidP="005C5B00" w14:paraId="6A215BE6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C_WorkUnit \* MERGEF</w:instrText>
          </w:r>
          <w:r>
            <w:instrText xml:space="preserve">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Patientsäkerhet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:rsidR="005A7792" w:rsidRPr="008877DB" w:rsidP="005A7792" w14:paraId="1CCF79DF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 w:rsidR="00A67FE1">
            <w:rPr>
              <w:rFonts w:cstheme="minorHAnsi"/>
              <w:color w:val="7F7F7F"/>
              <w:sz w:val="13"/>
            </w:rPr>
            <w:instrText xml:space="preserve"> DOCPROPERTY C_Owner \* Caps 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Pr="008877DB" w:rsidR="00A67FE1">
            <w:rPr>
              <w:rFonts w:cstheme="minorHAnsi"/>
              <w:color w:val="7F7F7F"/>
              <w:sz w:val="13"/>
            </w:rPr>
            <w:t>Anna-Lena Östlund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:rsidR="005A7792" w:rsidRPr="008B4E31" w:rsidP="00982122" w14:paraId="5E832864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68B16FFF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7A228A83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5A7792" w:rsidRPr="008B4E31" w:rsidP="00982122" w14:paraId="1A28AD9E" w14:textId="77777777">
          <w:pPr>
            <w:pStyle w:val="Sidhuvud7vnster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5A7792" w:rsidRPr="008B4E31" w:rsidP="005C5B00" w14:paraId="25993AC6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</w:tr>
  </w:tbl>
  <w:p w:rsidR="00E47EFD" w:rsidRPr="00AB5EA8" w:rsidP="00982122" w14:paraId="344A5470" w14:textId="77777777">
    <w:pPr>
      <w:pStyle w:val="Sidhuvudsidnumrering-RJH"/>
      <w:ind w:right="-907"/>
      <w:rPr>
        <w:color w:val="4D4D4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6B99AD7B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065" w:type="dxa"/>
      <w:tblInd w:w="-743" w:type="dxa"/>
      <w:tblLook w:val="04A0"/>
    </w:tblPr>
    <w:tblGrid>
      <w:gridCol w:w="4820"/>
      <w:gridCol w:w="3969"/>
      <w:gridCol w:w="1276"/>
    </w:tblGrid>
    <w:tr w14:paraId="605C7F04" w14:textId="77777777" w:rsidTr="00732FF6">
      <w:tblPrEx>
        <w:tblW w:w="10065" w:type="dxa"/>
        <w:tblInd w:w="-743" w:type="dxa"/>
        <w:tblLook w:val="04A0"/>
      </w:tblPrEx>
      <w:tc>
        <w:tcPr>
          <w:tcW w:w="4820" w:type="dxa"/>
        </w:tcPr>
        <w:p w:rsidR="00FD057D" w:rsidRPr="00732FF6" w14:paraId="20A0A00C" w14:textId="77777777">
          <w:pPr>
            <w:rPr>
              <w:rFonts w:ascii="Tahoma" w:hAnsi="Tahoma"/>
              <w:sz w:val="18"/>
              <w:szCs w:val="18"/>
            </w:rPr>
          </w:pPr>
          <w:bookmarkStart w:id="0" w:name="CreatedByPersonAlias_Repeat"/>
          <w:r>
            <w:rPr>
              <w:rFonts w:ascii="Tahoma" w:hAnsi="Tahoma"/>
              <w:sz w:val="18"/>
              <w:szCs w:val="18"/>
            </w:rPr>
            <w:t>Sanna Othman</w:t>
          </w:r>
          <w:bookmarkEnd w:id="0"/>
          <w:r w:rsidRPr="005F26C7" w:rsidR="005F26C7">
            <w:rPr>
              <w:rFonts w:ascii="Tahoma" w:hAnsi="Tahoma"/>
              <w:noProof/>
              <w:sz w:val="18"/>
              <w:szCs w:val="18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-80282</wp:posOffset>
                </wp:positionH>
                <wp:positionV relativeFrom="paragraph">
                  <wp:posOffset>-1179</wp:posOffset>
                </wp:positionV>
                <wp:extent cx="1809750" cy="587828"/>
                <wp:effectExtent l="19050" t="0" r="0" b="0"/>
                <wp:wrapNone/>
                <wp:docPr id="136138930" name="Bild 1" descr="Region JH beskure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38930" name="Region JH beskuren.pn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87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FD057D" w:rsidRPr="00732FF6" w:rsidP="00227168" w14:paraId="4D28B93D" w14:textId="77777777">
          <w:pPr>
            <w:rPr>
              <w:rFonts w:ascii="Tahoma" w:hAnsi="Tahoma"/>
              <w:vanish/>
              <w:color w:val="FF0000"/>
              <w:sz w:val="18"/>
              <w:szCs w:val="18"/>
            </w:rPr>
          </w:pPr>
          <w:r w:rsidRPr="00732FF6">
            <w:rPr>
              <w:rFonts w:ascii="Tahoma" w:hAnsi="Tahoma"/>
              <w:sz w:val="18"/>
              <w:szCs w:val="18"/>
            </w:rPr>
            <w:fldChar w:fldCharType="begin"/>
          </w:r>
          <w:r w:rsidRPr="00732FF6">
            <w:rPr>
              <w:rFonts w:ascii="Tahoma" w:hAnsi="Tahoma"/>
              <w:sz w:val="18"/>
              <w:szCs w:val="18"/>
            </w:rPr>
            <w:instrText xml:space="preserve"> CREATEDATE  \@ "yyyy-MM-dd" </w:instrText>
          </w:r>
          <w:r w:rsidRPr="00732FF6">
            <w:rPr>
              <w:rFonts w:ascii="Tahoma" w:hAnsi="Tahoma"/>
              <w:sz w:val="18"/>
              <w:szCs w:val="18"/>
            </w:rPr>
            <w:fldChar w:fldCharType="separate"/>
          </w:r>
          <w:r w:rsidRPr="00732FF6">
            <w:rPr>
              <w:rFonts w:ascii="Tahoma" w:hAnsi="Tahoma"/>
              <w:sz w:val="18"/>
              <w:szCs w:val="18"/>
            </w:rPr>
            <w:t>2021-01-12</w:t>
          </w:r>
          <w:r w:rsidRPr="00732FF6">
            <w:rPr>
              <w:rFonts w:ascii="Tahoma" w:hAnsi="Tahoma"/>
              <w:sz w:val="18"/>
              <w:szCs w:val="18"/>
            </w:rPr>
            <w:fldChar w:fldCharType="end"/>
          </w:r>
        </w:p>
      </w:tc>
      <w:tc>
        <w:tcPr>
          <w:tcW w:w="1276" w:type="dxa"/>
        </w:tcPr>
        <w:sdt>
          <w:sdtPr>
            <w:rPr>
              <w:sz w:val="18"/>
              <w:szCs w:val="18"/>
            </w:rPr>
            <w:id w:val="133601349"/>
            <w:docPartObj>
              <w:docPartGallery w:val="Page Numbers (Top of Page)"/>
              <w:docPartUnique/>
            </w:docPartObj>
          </w:sdtPr>
          <w:sdtContent>
            <w:p w:rsidR="00FD057D" w:rsidRPr="00FD057D" w:rsidP="00FD057D" w14:paraId="2E572613" w14:textId="77777777">
              <w:pPr>
                <w:jc w:val="right"/>
                <w:rPr>
                  <w:sz w:val="18"/>
                  <w:szCs w:val="18"/>
                </w:rPr>
              </w:pPr>
              <w:r w:rsidRPr="00732FF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Pr="00732FF6">
                <w:rPr>
                  <w:rFonts w:ascii="Tahoma" w:hAnsi="Tahoma"/>
                  <w:sz w:val="18"/>
                  <w:szCs w:val="18"/>
                </w:rPr>
                <w:instrText xml:space="preserve"> PAGE </w:instrTex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="00575B8A">
                <w:rPr>
                  <w:rFonts w:ascii="Tahoma" w:hAnsi="Tahoma"/>
                  <w:noProof/>
                  <w:sz w:val="18"/>
                  <w:szCs w:val="18"/>
                </w:rPr>
                <w:t>2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Pr="00732FF6">
                <w:rPr>
                  <w:rFonts w:ascii="Tahoma" w:hAnsi="Tahoma"/>
                  <w:sz w:val="18"/>
                  <w:szCs w:val="18"/>
                </w:rPr>
                <w:t>(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Pr="00732FF6">
                <w:rPr>
                  <w:rFonts w:ascii="Tahoma" w:hAnsi="Tahoma"/>
                  <w:sz w:val="18"/>
                  <w:szCs w:val="18"/>
                </w:rPr>
                <w:instrText xml:space="preserve"> NUMPAGES  </w:instrTex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="00E46ABA">
                <w:rPr>
                  <w:rFonts w:ascii="Tahoma" w:hAnsi="Tahoma"/>
                  <w:noProof/>
                  <w:sz w:val="18"/>
                  <w:szCs w:val="18"/>
                </w:rPr>
                <w:t>1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Pr="00732FF6">
                <w:rPr>
                  <w:rFonts w:ascii="Tahoma" w:hAnsi="Tahoma"/>
                  <w:sz w:val="18"/>
                  <w:szCs w:val="18"/>
                </w:rPr>
                <w:t>)</w:t>
              </w:r>
            </w:p>
          </w:sdtContent>
        </w:sdt>
      </w:tc>
    </w:tr>
    <w:tr w14:paraId="31F28254" w14:textId="77777777" w:rsidTr="00732FF6">
      <w:tblPrEx>
        <w:tblW w:w="10065" w:type="dxa"/>
        <w:tblInd w:w="-743" w:type="dxa"/>
        <w:tblLook w:val="04A0"/>
      </w:tblPrEx>
      <w:tc>
        <w:tcPr>
          <w:tcW w:w="4820" w:type="dxa"/>
        </w:tcPr>
        <w:p w:rsidR="00FD057D" w:rsidRPr="00732FF6" w:rsidP="006519E2" w14:paraId="5781ADAB" w14:textId="77777777">
          <w:pPr>
            <w:rPr>
              <w:rFonts w:ascii="Tahoma" w:hAnsi="Tahoma"/>
              <w:sz w:val="18"/>
              <w:szCs w:val="18"/>
            </w:rPr>
          </w:pPr>
          <w:bookmarkStart w:id="1" w:name="orgUnitName_Repeat"/>
          <w:r>
            <w:rPr>
              <w:rFonts w:ascii="Tahoma" w:hAnsi="Tahoma"/>
              <w:sz w:val="18"/>
              <w:szCs w:val="18"/>
            </w:rPr>
            <w:t>Samordningskansliet</w:t>
          </w:r>
          <w:bookmarkEnd w:id="1"/>
        </w:p>
      </w:tc>
      <w:tc>
        <w:tcPr>
          <w:tcW w:w="3969" w:type="dxa"/>
        </w:tcPr>
        <w:p w:rsidR="00FD057D" w:rsidRPr="00732FF6" w:rsidP="006519E2" w14:paraId="24F06492" w14:textId="77777777">
          <w:pPr>
            <w:rPr>
              <w:rFonts w:ascii="Tahoma" w:hAnsi="Tahoma"/>
              <w:sz w:val="18"/>
              <w:szCs w:val="18"/>
            </w:rPr>
          </w:pPr>
        </w:p>
      </w:tc>
      <w:tc>
        <w:tcPr>
          <w:tcW w:w="1276" w:type="dxa"/>
        </w:tcPr>
        <w:p w:rsidR="00FD057D" w:rsidRPr="00732FF6" w:rsidP="00F63C3C" w14:paraId="354EFAA6" w14:textId="77777777">
          <w:pPr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:rsidR="00D612B6" w14:paraId="3F7EAA0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0829">
    <w:abstractNumId w:val="11"/>
  </w:num>
  <w:num w:numId="2" w16cid:durableId="656495306">
    <w:abstractNumId w:val="16"/>
  </w:num>
  <w:num w:numId="3" w16cid:durableId="695619007">
    <w:abstractNumId w:val="14"/>
  </w:num>
  <w:num w:numId="4" w16cid:durableId="1388652611">
    <w:abstractNumId w:val="15"/>
  </w:num>
  <w:num w:numId="5" w16cid:durableId="1951163888">
    <w:abstractNumId w:val="11"/>
  </w:num>
  <w:num w:numId="6" w16cid:durableId="923688948">
    <w:abstractNumId w:val="11"/>
  </w:num>
  <w:num w:numId="7" w16cid:durableId="1452936067">
    <w:abstractNumId w:val="11"/>
  </w:num>
  <w:num w:numId="8" w16cid:durableId="1834300262">
    <w:abstractNumId w:val="11"/>
  </w:num>
  <w:num w:numId="9" w16cid:durableId="1859156292">
    <w:abstractNumId w:val="13"/>
  </w:num>
  <w:num w:numId="10" w16cid:durableId="1593585585">
    <w:abstractNumId w:val="12"/>
  </w:num>
  <w:num w:numId="11" w16cid:durableId="2002192962">
    <w:abstractNumId w:val="10"/>
  </w:num>
  <w:num w:numId="12" w16cid:durableId="202837646">
    <w:abstractNumId w:val="8"/>
  </w:num>
  <w:num w:numId="13" w16cid:durableId="687104468">
    <w:abstractNumId w:val="3"/>
  </w:num>
  <w:num w:numId="14" w16cid:durableId="2011715559">
    <w:abstractNumId w:val="2"/>
  </w:num>
  <w:num w:numId="15" w16cid:durableId="1319505020">
    <w:abstractNumId w:val="1"/>
  </w:num>
  <w:num w:numId="16" w16cid:durableId="1807892724">
    <w:abstractNumId w:val="0"/>
  </w:num>
  <w:num w:numId="17" w16cid:durableId="1328050570">
    <w:abstractNumId w:val="9"/>
  </w:num>
  <w:num w:numId="18" w16cid:durableId="2090419655">
    <w:abstractNumId w:val="7"/>
  </w:num>
  <w:num w:numId="19" w16cid:durableId="2057851086">
    <w:abstractNumId w:val="6"/>
  </w:num>
  <w:num w:numId="20" w16cid:durableId="2116555375">
    <w:abstractNumId w:val="5"/>
  </w:num>
  <w:num w:numId="21" w16cid:durableId="1617519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22"/>
    <w:rsid w:val="00003DD7"/>
    <w:rsid w:val="000364F5"/>
    <w:rsid w:val="0004443D"/>
    <w:rsid w:val="000559F7"/>
    <w:rsid w:val="00060C2E"/>
    <w:rsid w:val="00077AB2"/>
    <w:rsid w:val="00084031"/>
    <w:rsid w:val="0009433F"/>
    <w:rsid w:val="000A38B7"/>
    <w:rsid w:val="000B7CDE"/>
    <w:rsid w:val="000C02CB"/>
    <w:rsid w:val="000C2EF5"/>
    <w:rsid w:val="000C4469"/>
    <w:rsid w:val="000F03BF"/>
    <w:rsid w:val="00104041"/>
    <w:rsid w:val="001121C1"/>
    <w:rsid w:val="00117EB6"/>
    <w:rsid w:val="00121764"/>
    <w:rsid w:val="00136754"/>
    <w:rsid w:val="0018483D"/>
    <w:rsid w:val="00190C5E"/>
    <w:rsid w:val="001A770C"/>
    <w:rsid w:val="001B0D52"/>
    <w:rsid w:val="001B1282"/>
    <w:rsid w:val="001B58E8"/>
    <w:rsid w:val="001B7097"/>
    <w:rsid w:val="001B71DC"/>
    <w:rsid w:val="001D651E"/>
    <w:rsid w:val="001E1BEB"/>
    <w:rsid w:val="001F4924"/>
    <w:rsid w:val="00217CC4"/>
    <w:rsid w:val="0022259F"/>
    <w:rsid w:val="00225FFD"/>
    <w:rsid w:val="00227168"/>
    <w:rsid w:val="0024266E"/>
    <w:rsid w:val="00242BFD"/>
    <w:rsid w:val="0025598C"/>
    <w:rsid w:val="0025719F"/>
    <w:rsid w:val="0026281E"/>
    <w:rsid w:val="00275969"/>
    <w:rsid w:val="00275CC7"/>
    <w:rsid w:val="00280384"/>
    <w:rsid w:val="002845F9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0E0F"/>
    <w:rsid w:val="003841CF"/>
    <w:rsid w:val="003B00D6"/>
    <w:rsid w:val="003E385F"/>
    <w:rsid w:val="003F5483"/>
    <w:rsid w:val="003F6EEC"/>
    <w:rsid w:val="003F700D"/>
    <w:rsid w:val="0040350F"/>
    <w:rsid w:val="004446DE"/>
    <w:rsid w:val="00447366"/>
    <w:rsid w:val="0045632E"/>
    <w:rsid w:val="004569FA"/>
    <w:rsid w:val="0046708B"/>
    <w:rsid w:val="00475373"/>
    <w:rsid w:val="00486302"/>
    <w:rsid w:val="004C63CC"/>
    <w:rsid w:val="004F0685"/>
    <w:rsid w:val="004F29E8"/>
    <w:rsid w:val="004F462C"/>
    <w:rsid w:val="0050232B"/>
    <w:rsid w:val="00531BB9"/>
    <w:rsid w:val="00537E25"/>
    <w:rsid w:val="00544271"/>
    <w:rsid w:val="005446D5"/>
    <w:rsid w:val="00544C1D"/>
    <w:rsid w:val="00554302"/>
    <w:rsid w:val="00560E21"/>
    <w:rsid w:val="00562738"/>
    <w:rsid w:val="00575B8A"/>
    <w:rsid w:val="005831EF"/>
    <w:rsid w:val="005939B5"/>
    <w:rsid w:val="005A49D5"/>
    <w:rsid w:val="005A7792"/>
    <w:rsid w:val="005B4D71"/>
    <w:rsid w:val="005C103C"/>
    <w:rsid w:val="005C5B00"/>
    <w:rsid w:val="005E03DA"/>
    <w:rsid w:val="005F26C7"/>
    <w:rsid w:val="0061408B"/>
    <w:rsid w:val="00635184"/>
    <w:rsid w:val="00636904"/>
    <w:rsid w:val="006378DD"/>
    <w:rsid w:val="0064178B"/>
    <w:rsid w:val="006519E2"/>
    <w:rsid w:val="006759FC"/>
    <w:rsid w:val="006869DF"/>
    <w:rsid w:val="006B4615"/>
    <w:rsid w:val="006D2A3A"/>
    <w:rsid w:val="006D4CA5"/>
    <w:rsid w:val="00722BD2"/>
    <w:rsid w:val="0073162A"/>
    <w:rsid w:val="00732FF6"/>
    <w:rsid w:val="0074542B"/>
    <w:rsid w:val="00755B00"/>
    <w:rsid w:val="00765F42"/>
    <w:rsid w:val="00770681"/>
    <w:rsid w:val="00771348"/>
    <w:rsid w:val="00795451"/>
    <w:rsid w:val="007E478A"/>
    <w:rsid w:val="007E4D01"/>
    <w:rsid w:val="007F21C4"/>
    <w:rsid w:val="007F3EEE"/>
    <w:rsid w:val="007F7906"/>
    <w:rsid w:val="0080591F"/>
    <w:rsid w:val="008212A3"/>
    <w:rsid w:val="0082473C"/>
    <w:rsid w:val="00826305"/>
    <w:rsid w:val="008350E1"/>
    <w:rsid w:val="00844C39"/>
    <w:rsid w:val="00854E4A"/>
    <w:rsid w:val="00870120"/>
    <w:rsid w:val="008715B0"/>
    <w:rsid w:val="00872913"/>
    <w:rsid w:val="008877DB"/>
    <w:rsid w:val="00893966"/>
    <w:rsid w:val="008B4E31"/>
    <w:rsid w:val="009057ED"/>
    <w:rsid w:val="009112F5"/>
    <w:rsid w:val="00934B35"/>
    <w:rsid w:val="00940225"/>
    <w:rsid w:val="0095109C"/>
    <w:rsid w:val="00952645"/>
    <w:rsid w:val="00963A91"/>
    <w:rsid w:val="00982122"/>
    <w:rsid w:val="00985EE2"/>
    <w:rsid w:val="009B6439"/>
    <w:rsid w:val="009C60CD"/>
    <w:rsid w:val="009D3F94"/>
    <w:rsid w:val="009F5473"/>
    <w:rsid w:val="00A02232"/>
    <w:rsid w:val="00A039E9"/>
    <w:rsid w:val="00A144F1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A12D0"/>
    <w:rsid w:val="00AB302B"/>
    <w:rsid w:val="00AB467A"/>
    <w:rsid w:val="00AB5EA8"/>
    <w:rsid w:val="00AC41A4"/>
    <w:rsid w:val="00AD393A"/>
    <w:rsid w:val="00AE6EA9"/>
    <w:rsid w:val="00AF5970"/>
    <w:rsid w:val="00AF71DC"/>
    <w:rsid w:val="00B27756"/>
    <w:rsid w:val="00B328D6"/>
    <w:rsid w:val="00B347B4"/>
    <w:rsid w:val="00B348C6"/>
    <w:rsid w:val="00B42A1E"/>
    <w:rsid w:val="00B6296F"/>
    <w:rsid w:val="00B87B4F"/>
    <w:rsid w:val="00B967F8"/>
    <w:rsid w:val="00BC0851"/>
    <w:rsid w:val="00BC5909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C55ED"/>
    <w:rsid w:val="00CD0A1E"/>
    <w:rsid w:val="00D04789"/>
    <w:rsid w:val="00D14840"/>
    <w:rsid w:val="00D14DDB"/>
    <w:rsid w:val="00D21159"/>
    <w:rsid w:val="00D22B89"/>
    <w:rsid w:val="00D27B3D"/>
    <w:rsid w:val="00D46D41"/>
    <w:rsid w:val="00D553E0"/>
    <w:rsid w:val="00D57221"/>
    <w:rsid w:val="00D612B6"/>
    <w:rsid w:val="00D70829"/>
    <w:rsid w:val="00D7086E"/>
    <w:rsid w:val="00D93BBF"/>
    <w:rsid w:val="00D969C7"/>
    <w:rsid w:val="00DA107F"/>
    <w:rsid w:val="00DA47E7"/>
    <w:rsid w:val="00DC2069"/>
    <w:rsid w:val="00DD0DBC"/>
    <w:rsid w:val="00DE67D1"/>
    <w:rsid w:val="00E11ADB"/>
    <w:rsid w:val="00E33AE4"/>
    <w:rsid w:val="00E42AE0"/>
    <w:rsid w:val="00E42AF9"/>
    <w:rsid w:val="00E46ABA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D79A9"/>
    <w:rsid w:val="00EF42A6"/>
    <w:rsid w:val="00F0786B"/>
    <w:rsid w:val="00F344A7"/>
    <w:rsid w:val="00F3525B"/>
    <w:rsid w:val="00F61B87"/>
    <w:rsid w:val="00F63C3C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D057D"/>
    <w:rsid w:val="00FF0269"/>
    <w:rsid w:val="00FF0F9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AAE74D"/>
  <w15:docId w15:val="{D6FD58BA-2129-450B-AE8D-1268C419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yperlink" Target="https://www.riksdagen.se/sv/dokument-lagar/dokument/svensk-forfattningssamling/patientdatalag-2008355_sfs-2008-355" TargetMode="External" /><Relationship Id="rId9" Type="http://schemas.openxmlformats.org/officeDocument/2006/relationships/hyperlink" Target="https://www.socialstyrelsen.se/kunskapsstod-och-regler/regler-och-riktlinjer/foreskrifter-och-allmanna-rad/konsoliderade-foreskrifter/201640-om-journalforing-och-behandling-av-personuppgifter-i-halso--och-sjukvarden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17517-B01E-4E59-B479-CC3CDE8F2275}"/>
      </w:docPartPr>
      <w:docPartBody>
        <w:p w:rsidR="00B967F8">
          <w:r w:rsidRPr="004C63CC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E928A-4E3F-4E49-8888-E611FA08736C}"/>
      </w:docPartPr>
      <w:docPartBody>
        <w:p w:rsidR="00B967F8">
          <w:r w:rsidRPr="004C63CC">
            <w:rPr>
              <w:rStyle w:val="Placeholde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3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C7A49A-7FCD-4F06-B3B8-7B762E8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Anna-Lena Östlund</cp:lastModifiedBy>
  <cp:revision>3</cp:revision>
  <cp:lastPrinted>2015-10-27T14:22:00Z</cp:lastPrinted>
  <dcterms:created xsi:type="dcterms:W3CDTF">2021-01-12T05:36:00Z</dcterms:created>
  <dcterms:modified xsi:type="dcterms:W3CDTF">2024-04-16T14:57:00Z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https://rjh.centuri.se:443/command/workflow/74768/comment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True</vt:lpwstr>
  </property>
  <property fmtid="{D5CDD505-2E9C-101B-9397-08002B2CF9AE}" pid="15" name="C_Created">
    <vt:lpwstr>2024-04-16</vt:lpwstr>
  </property>
  <property fmtid="{D5CDD505-2E9C-101B-9397-08002B2CF9AE}" pid="16" name="C_CreatedBy">
    <vt:lpwstr>Anna-Lena Östlund</vt:lpwstr>
  </property>
  <property fmtid="{D5CDD505-2E9C-101B-9397-08002B2CF9AE}" pid="17" name="C_CreatedBy_JobTitle">
    <vt:lpwstr/>
  </property>
  <property fmtid="{D5CDD505-2E9C-101B-9397-08002B2CF9AE}" pid="18" name="C_CreatedBy_WorkUnit">
    <vt:lpwstr>Patientsäkerhet</vt:lpwstr>
  </property>
  <property fmtid="{D5CDD505-2E9C-101B-9397-08002B2CF9AE}" pid="19" name="C_CreatedBy_WorkUnitPath">
    <vt:lpwstr>Region Jämtland Härjedalen / Hälso- och sjukvård / Patientsäkerhet</vt:lpwstr>
  </property>
  <property fmtid="{D5CDD505-2E9C-101B-9397-08002B2CF9AE}" pid="20" name="C_CreatedDate">
    <vt:lpwstr>2024-04-16</vt:lpwstr>
  </property>
  <property fmtid="{D5CDD505-2E9C-101B-9397-08002B2CF9AE}" pid="21" name="C_Description">
    <vt:lpwstr>Denna MALL är en bilaga till RS/237/2015: "Regel för hantering av patientuppgifter för kvalitetssäkring vid vård och behandling"
Delar av uppdragsbeskrivningen kan redigeras. Innehåll anpassas utifrån verksamhetens behov av kvalitetsgranskning i Cosmic</vt:lpwstr>
  </property>
  <property fmtid="{D5CDD505-2E9C-101B-9397-08002B2CF9AE}" pid="22" name="C_DocumentNumber">
    <vt:lpwstr>74768-6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733bf94d-e97a-4765-b3de-367dbfea7a10</vt:lpwstr>
  </property>
  <property fmtid="{D5CDD505-2E9C-101B-9397-08002B2CF9AE}" pid="28" name="C_FrequencyInMonths">
    <vt:lpwstr>0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6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https://rjh.centuri.se:443/RegNo/74768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https://rjh.centuri.se:443/Compare/74768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Anna-Lena Östlund</vt:lpwstr>
  </property>
  <property fmtid="{D5CDD505-2E9C-101B-9397-08002B2CF9AE}" pid="41" name="C_Owners">
    <vt:lpwstr>Anna-Lena Östlund</vt:lpwstr>
  </property>
  <property fmtid="{D5CDD505-2E9C-101B-9397-08002B2CF9AE}" pid="42" name="C_Owner_Email">
    <vt:lpwstr>anna-lena.ostlund@regionjh.se</vt:lpwstr>
  </property>
  <property fmtid="{D5CDD505-2E9C-101B-9397-08002B2CF9AE}" pid="43" name="C_Owner_FamilyName">
    <vt:lpwstr>Östlund</vt:lpwstr>
  </property>
  <property fmtid="{D5CDD505-2E9C-101B-9397-08002B2CF9AE}" pid="44" name="C_Owner_GivenName">
    <vt:lpwstr>Anna-Lena</vt:lpwstr>
  </property>
  <property fmtid="{D5CDD505-2E9C-101B-9397-08002B2CF9AE}" pid="45" name="C_Owner_JobTitle">
    <vt:lpwstr/>
  </property>
  <property fmtid="{D5CDD505-2E9C-101B-9397-08002B2CF9AE}" pid="46" name="C_Owner_UserName">
    <vt:lpwstr>anos11</vt:lpwstr>
  </property>
  <property fmtid="{D5CDD505-2E9C-101B-9397-08002B2CF9AE}" pid="47" name="C_Owner_WorkUnit">
    <vt:lpwstr>Patientsäkerhet</vt:lpwstr>
  </property>
  <property fmtid="{D5CDD505-2E9C-101B-9397-08002B2CF9AE}" pid="48" name="C_Owner_WorkUnitPath">
    <vt:lpwstr>Region Jämtland Härjedalen / Hälso- och sjukvård / Patientsäkerhet</vt:lpwstr>
  </property>
  <property fmtid="{D5CDD505-2E9C-101B-9397-08002B2CF9AE}" pid="49" name="C_Owner_WorkUnit_ExternalId">
    <vt:lpwstr/>
  </property>
  <property fmtid="{D5CDD505-2E9C-101B-9397-08002B2CF9AE}" pid="50" name="C_RegistrationNumber">
    <vt:lpwstr>74768</vt:lpwstr>
  </property>
  <property fmtid="{D5CDD505-2E9C-101B-9397-08002B2CF9AE}" pid="51" name="C_RegistrationNumberId">
    <vt:lpwstr>e750c007-0881-4765-a4ae-18def9da6f46</vt:lpwstr>
  </property>
  <property fmtid="{D5CDD505-2E9C-101B-9397-08002B2CF9AE}" pid="52" name="C_RegNo">
    <vt:lpwstr>74768-6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Partnerskap, samverkansorgan, Samverkan</vt:lpwstr>
  </property>
  <property fmtid="{D5CDD505-2E9C-101B-9397-08002B2CF9AE}" pid="64" name="C_Template">
    <vt:lpwstr>Formulärmall</vt:lpwstr>
  </property>
  <property fmtid="{D5CDD505-2E9C-101B-9397-08002B2CF9AE}" pid="65" name="C_Title">
    <vt:lpwstr>Uppdrag som kvalitetsgranskare</vt:lpwstr>
  </property>
  <property fmtid="{D5CDD505-2E9C-101B-9397-08002B2CF9AE}" pid="66" name="C_UpdatedWhen">
    <vt:lpwstr>2024-04-16</vt:lpwstr>
  </property>
  <property fmtid="{D5CDD505-2E9C-101B-9397-08002B2CF9AE}" pid="67" name="C_UpdatedWhenDate">
    <vt:lpwstr>2024-04-16</vt:lpwstr>
  </property>
  <property fmtid="{D5CDD505-2E9C-101B-9397-08002B2CF9AE}" pid="68" name="C_ValidFrom">
    <vt:lpwstr>2024-04-16</vt:lpwstr>
  </property>
  <property fmtid="{D5CDD505-2E9C-101B-9397-08002B2CF9AE}" pid="69" name="C_ValidFromDate">
    <vt:lpwstr>2024-04-16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Formulär</vt:lpwstr>
  </property>
  <property fmtid="{D5CDD505-2E9C-101B-9397-08002B2CF9AE}" pid="74" name="C_WorkflowId">
    <vt:lpwstr>96d5e815-df67-4675-b43d-50dabac04c34</vt:lpwstr>
  </property>
  <property fmtid="{D5CDD505-2E9C-101B-9397-08002B2CF9AE}" pid="75" name="C_WorkUnit">
    <vt:lpwstr>Patientsäkerhet</vt:lpwstr>
  </property>
  <property fmtid="{D5CDD505-2E9C-101B-9397-08002B2CF9AE}" pid="76" name="C_WorkUnitPath">
    <vt:lpwstr>Region Jämtland Härjedalen / Hälso- och sjukvård / Patientsäkerhet</vt:lpwstr>
  </property>
</Properties>
</file>